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BF8" w:rsidRPr="0051381D" w:rsidRDefault="00B974C0" w:rsidP="0051381D">
      <w:pPr>
        <w:pStyle w:val="Default"/>
        <w:jc w:val="center"/>
        <w:rPr>
          <w:rFonts w:asciiTheme="majorHAnsi" w:hAnsiTheme="majorHAnsi" w:cs="Segoe UI"/>
          <w:b/>
          <w:bCs/>
          <w:color w:val="auto"/>
        </w:rPr>
      </w:pPr>
      <w:r w:rsidRPr="0051381D">
        <w:rPr>
          <w:rFonts w:asciiTheme="majorHAnsi" w:hAnsiTheme="majorHAnsi" w:cs="Segoe UI"/>
          <w:b/>
          <w:bCs/>
          <w:color w:val="auto"/>
          <w:sz w:val="28"/>
          <w:szCs w:val="28"/>
        </w:rPr>
        <w:t>M</w:t>
      </w:r>
      <w:r w:rsidRPr="0051381D">
        <w:rPr>
          <w:rFonts w:asciiTheme="majorHAnsi" w:hAnsiTheme="majorHAnsi" w:cs="Segoe UI"/>
          <w:b/>
          <w:bCs/>
          <w:sz w:val="28"/>
          <w:szCs w:val="28"/>
        </w:rPr>
        <w:t xml:space="preserve">inutes </w:t>
      </w:r>
    </w:p>
    <w:p w:rsidR="00E27BF8" w:rsidRPr="00003E6E" w:rsidRDefault="00616F46" w:rsidP="00483DD0">
      <w:pPr>
        <w:pStyle w:val="Default"/>
        <w:tabs>
          <w:tab w:val="left" w:pos="5539"/>
        </w:tabs>
        <w:rPr>
          <w:rFonts w:asciiTheme="majorHAnsi" w:hAnsiTheme="majorHAnsi"/>
          <w:sz w:val="28"/>
          <w:szCs w:val="28"/>
        </w:rPr>
      </w:pPr>
      <w:r w:rsidRPr="00003E6E">
        <w:rPr>
          <w:rFonts w:asciiTheme="majorHAnsi" w:hAnsiTheme="majorHAnsi"/>
          <w:sz w:val="28"/>
          <w:szCs w:val="28"/>
        </w:rPr>
        <w:t>=</w:t>
      </w:r>
      <w:r w:rsidR="00756621" w:rsidRPr="00003E6E">
        <w:rPr>
          <w:rFonts w:asciiTheme="majorHAnsi" w:hAnsiTheme="majorHAnsi"/>
          <w:sz w:val="28"/>
          <w:szCs w:val="28"/>
        </w:rPr>
        <w:t>=======================================</w:t>
      </w:r>
      <w:r w:rsidR="00B974C0" w:rsidRPr="00003E6E">
        <w:rPr>
          <w:rFonts w:asciiTheme="majorHAnsi" w:hAnsiTheme="majorHAnsi"/>
          <w:sz w:val="28"/>
          <w:szCs w:val="28"/>
        </w:rPr>
        <w:t>============</w:t>
      </w:r>
      <w:r w:rsidR="0059734E">
        <w:rPr>
          <w:rFonts w:asciiTheme="majorHAnsi" w:hAnsiTheme="majorHAnsi"/>
          <w:sz w:val="28"/>
          <w:szCs w:val="28"/>
        </w:rPr>
        <w:t>===</w:t>
      </w:r>
    </w:p>
    <w:p w:rsidR="0051381D" w:rsidRPr="0051381D" w:rsidRDefault="0051381D" w:rsidP="00DE5374">
      <w:pPr>
        <w:pStyle w:val="Default"/>
        <w:spacing w:line="360" w:lineRule="auto"/>
        <w:jc w:val="both"/>
        <w:rPr>
          <w:rFonts w:asciiTheme="majorHAnsi" w:hAnsiTheme="majorHAnsi"/>
          <w:sz w:val="28"/>
          <w:szCs w:val="28"/>
        </w:rPr>
      </w:pPr>
    </w:p>
    <w:p w:rsidR="00DE5374" w:rsidRPr="0051381D" w:rsidRDefault="00DE5374" w:rsidP="00DE5374">
      <w:pPr>
        <w:pStyle w:val="Default"/>
        <w:spacing w:line="360" w:lineRule="auto"/>
        <w:jc w:val="both"/>
        <w:rPr>
          <w:rFonts w:asciiTheme="majorHAnsi" w:hAnsiTheme="majorHAnsi"/>
          <w:sz w:val="28"/>
          <w:szCs w:val="28"/>
        </w:rPr>
      </w:pPr>
      <w:r w:rsidRPr="0051381D">
        <w:rPr>
          <w:rFonts w:asciiTheme="majorHAnsi" w:hAnsiTheme="majorHAnsi"/>
          <w:sz w:val="28"/>
          <w:szCs w:val="28"/>
        </w:rPr>
        <w:t>The 23</w:t>
      </w:r>
      <w:r w:rsidRPr="0051381D">
        <w:rPr>
          <w:rFonts w:asciiTheme="majorHAnsi" w:hAnsiTheme="majorHAnsi"/>
          <w:sz w:val="28"/>
          <w:szCs w:val="28"/>
          <w:vertAlign w:val="superscript"/>
        </w:rPr>
        <w:t>rd</w:t>
      </w:r>
      <w:r w:rsidRPr="0051381D">
        <w:rPr>
          <w:rFonts w:asciiTheme="majorHAnsi" w:hAnsiTheme="majorHAnsi"/>
          <w:sz w:val="28"/>
          <w:szCs w:val="28"/>
        </w:rPr>
        <w:t xml:space="preserve"> meeting of the INTOSAI Working Group on IT Audit was held in </w:t>
      </w:r>
      <w:r w:rsidRPr="0051381D">
        <w:rPr>
          <w:rFonts w:asciiTheme="majorHAnsi" w:hAnsiTheme="majorHAnsi"/>
          <w:bCs/>
          <w:sz w:val="28"/>
          <w:szCs w:val="28"/>
        </w:rPr>
        <w:t>Kuwait</w:t>
      </w:r>
      <w:r w:rsidRPr="0051381D">
        <w:rPr>
          <w:rFonts w:asciiTheme="majorHAnsi" w:hAnsiTheme="majorHAnsi"/>
          <w:b/>
          <w:bCs/>
          <w:sz w:val="28"/>
          <w:szCs w:val="28"/>
        </w:rPr>
        <w:t xml:space="preserve"> </w:t>
      </w:r>
      <w:r w:rsidR="000E3227" w:rsidRPr="0051381D">
        <w:rPr>
          <w:rFonts w:asciiTheme="majorHAnsi" w:hAnsiTheme="majorHAnsi"/>
          <w:sz w:val="28"/>
          <w:szCs w:val="28"/>
        </w:rPr>
        <w:t xml:space="preserve">from 10 to </w:t>
      </w:r>
      <w:r w:rsidRPr="0051381D">
        <w:rPr>
          <w:rFonts w:asciiTheme="majorHAnsi" w:hAnsiTheme="majorHAnsi"/>
          <w:sz w:val="28"/>
          <w:szCs w:val="28"/>
        </w:rPr>
        <w:t>12 February, 2014. The meeting was presided over by Mr. Shashi Kant Sharma, Comptroller &amp; Auditor General of India and Chairman of the Working Group.  The list of delegates who attended the meeting as members and observers are attached as Annexure.  The proceedings of the 23</w:t>
      </w:r>
      <w:r w:rsidRPr="0051381D">
        <w:rPr>
          <w:rFonts w:asciiTheme="majorHAnsi" w:hAnsiTheme="majorHAnsi"/>
          <w:sz w:val="28"/>
          <w:szCs w:val="28"/>
          <w:vertAlign w:val="superscript"/>
        </w:rPr>
        <w:t>rd</w:t>
      </w:r>
      <w:r w:rsidRPr="0051381D">
        <w:rPr>
          <w:rFonts w:asciiTheme="majorHAnsi" w:hAnsiTheme="majorHAnsi"/>
          <w:sz w:val="28"/>
          <w:szCs w:val="28"/>
        </w:rPr>
        <w:t xml:space="preserve"> WGITA are as follows: </w:t>
      </w:r>
    </w:p>
    <w:p w:rsidR="00DE5374" w:rsidRPr="0051381D" w:rsidRDefault="00DE5374" w:rsidP="00DE5374">
      <w:pPr>
        <w:pStyle w:val="Default"/>
        <w:jc w:val="both"/>
        <w:rPr>
          <w:rFonts w:asciiTheme="majorHAnsi" w:hAnsiTheme="majorHAnsi"/>
          <w:color w:val="0000FF"/>
          <w:sz w:val="28"/>
          <w:szCs w:val="28"/>
        </w:rPr>
      </w:pPr>
    </w:p>
    <w:p w:rsidR="00DE5374" w:rsidRPr="0051381D" w:rsidRDefault="00DE5374" w:rsidP="00DE5374">
      <w:pPr>
        <w:pStyle w:val="Default"/>
        <w:jc w:val="both"/>
        <w:rPr>
          <w:rFonts w:asciiTheme="majorHAnsi" w:hAnsiTheme="majorHAnsi"/>
          <w:color w:val="auto"/>
          <w:sz w:val="28"/>
          <w:szCs w:val="28"/>
        </w:rPr>
      </w:pPr>
      <w:r w:rsidRPr="0051381D">
        <w:rPr>
          <w:rFonts w:asciiTheme="majorHAnsi" w:hAnsiTheme="majorHAnsi"/>
          <w:b/>
          <w:bCs/>
          <w:color w:val="auto"/>
          <w:sz w:val="28"/>
          <w:szCs w:val="28"/>
        </w:rPr>
        <w:t xml:space="preserve">Agenda item </w:t>
      </w:r>
      <w:r w:rsidR="0002021F" w:rsidRPr="0051381D">
        <w:rPr>
          <w:rFonts w:asciiTheme="majorHAnsi" w:hAnsiTheme="majorHAnsi"/>
          <w:b/>
          <w:bCs/>
          <w:color w:val="auto"/>
          <w:sz w:val="28"/>
          <w:szCs w:val="28"/>
        </w:rPr>
        <w:t xml:space="preserve">No. </w:t>
      </w:r>
      <w:r w:rsidRPr="0051381D">
        <w:rPr>
          <w:rFonts w:asciiTheme="majorHAnsi" w:hAnsiTheme="majorHAnsi"/>
          <w:b/>
          <w:bCs/>
          <w:color w:val="auto"/>
          <w:sz w:val="28"/>
          <w:szCs w:val="28"/>
        </w:rPr>
        <w:t>1: Welcome Address</w:t>
      </w:r>
      <w:r w:rsidRPr="0051381D">
        <w:rPr>
          <w:rFonts w:asciiTheme="majorHAnsi" w:hAnsiTheme="majorHAnsi"/>
          <w:color w:val="auto"/>
          <w:sz w:val="28"/>
          <w:szCs w:val="28"/>
        </w:rPr>
        <w:t xml:space="preserve"> </w:t>
      </w:r>
    </w:p>
    <w:p w:rsidR="00DE5374" w:rsidRPr="0051381D" w:rsidRDefault="00DE5374" w:rsidP="00DE5374">
      <w:pPr>
        <w:pStyle w:val="Default"/>
        <w:jc w:val="both"/>
        <w:rPr>
          <w:rFonts w:asciiTheme="majorHAnsi" w:hAnsiTheme="majorHAnsi"/>
          <w:b/>
          <w:bCs/>
          <w:color w:val="auto"/>
          <w:sz w:val="28"/>
          <w:szCs w:val="28"/>
        </w:rPr>
      </w:pPr>
    </w:p>
    <w:p w:rsidR="00DE5374" w:rsidRPr="0051381D" w:rsidRDefault="00DE5374" w:rsidP="00EB5EED">
      <w:pPr>
        <w:pStyle w:val="Default"/>
        <w:spacing w:line="360" w:lineRule="auto"/>
        <w:jc w:val="both"/>
        <w:rPr>
          <w:rFonts w:asciiTheme="majorHAnsi" w:hAnsiTheme="majorHAnsi"/>
          <w:color w:val="auto"/>
          <w:sz w:val="28"/>
          <w:szCs w:val="28"/>
        </w:rPr>
      </w:pPr>
      <w:r w:rsidRPr="0051381D">
        <w:rPr>
          <w:rFonts w:asciiTheme="majorHAnsi" w:hAnsiTheme="majorHAnsi"/>
          <w:bCs/>
          <w:color w:val="auto"/>
          <w:sz w:val="28"/>
          <w:szCs w:val="28"/>
        </w:rPr>
        <w:t xml:space="preserve">Mr. </w:t>
      </w:r>
      <w:proofErr w:type="spellStart"/>
      <w:r w:rsidRPr="0051381D">
        <w:rPr>
          <w:rFonts w:asciiTheme="majorHAnsi" w:hAnsiTheme="majorHAnsi"/>
          <w:bCs/>
          <w:color w:val="auto"/>
          <w:sz w:val="28"/>
          <w:szCs w:val="28"/>
        </w:rPr>
        <w:t>Abdulaziz</w:t>
      </w:r>
      <w:proofErr w:type="spellEnd"/>
      <w:r w:rsidRPr="0051381D">
        <w:rPr>
          <w:rFonts w:asciiTheme="majorHAnsi" w:hAnsiTheme="majorHAnsi"/>
          <w:bCs/>
          <w:color w:val="auto"/>
          <w:sz w:val="28"/>
          <w:szCs w:val="28"/>
        </w:rPr>
        <w:t xml:space="preserve"> </w:t>
      </w:r>
      <w:proofErr w:type="spellStart"/>
      <w:r w:rsidRPr="0051381D">
        <w:rPr>
          <w:rFonts w:asciiTheme="majorHAnsi" w:hAnsiTheme="majorHAnsi"/>
          <w:bCs/>
          <w:color w:val="auto"/>
          <w:sz w:val="28"/>
          <w:szCs w:val="28"/>
        </w:rPr>
        <w:t>Yousef</w:t>
      </w:r>
      <w:proofErr w:type="spellEnd"/>
      <w:r w:rsidRPr="0051381D">
        <w:rPr>
          <w:rFonts w:asciiTheme="majorHAnsi" w:hAnsiTheme="majorHAnsi"/>
          <w:bCs/>
          <w:color w:val="auto"/>
          <w:sz w:val="28"/>
          <w:szCs w:val="28"/>
        </w:rPr>
        <w:t xml:space="preserve"> </w:t>
      </w:r>
      <w:proofErr w:type="spellStart"/>
      <w:r w:rsidRPr="0051381D">
        <w:rPr>
          <w:rFonts w:asciiTheme="majorHAnsi" w:hAnsiTheme="majorHAnsi"/>
          <w:bCs/>
          <w:color w:val="auto"/>
          <w:sz w:val="28"/>
          <w:szCs w:val="28"/>
        </w:rPr>
        <w:t>Abdulwahab</w:t>
      </w:r>
      <w:proofErr w:type="spellEnd"/>
      <w:r w:rsidRPr="0051381D">
        <w:rPr>
          <w:rFonts w:asciiTheme="majorHAnsi" w:hAnsiTheme="majorHAnsi"/>
          <w:bCs/>
          <w:color w:val="auto"/>
          <w:sz w:val="28"/>
          <w:szCs w:val="28"/>
        </w:rPr>
        <w:t xml:space="preserve"> Al-</w:t>
      </w:r>
      <w:proofErr w:type="spellStart"/>
      <w:r w:rsidRPr="0051381D">
        <w:rPr>
          <w:rFonts w:asciiTheme="majorHAnsi" w:hAnsiTheme="majorHAnsi"/>
          <w:bCs/>
          <w:color w:val="auto"/>
          <w:sz w:val="28"/>
          <w:szCs w:val="28"/>
        </w:rPr>
        <w:t>Adsani</w:t>
      </w:r>
      <w:proofErr w:type="spellEnd"/>
      <w:r w:rsidRPr="0051381D">
        <w:rPr>
          <w:rFonts w:asciiTheme="majorHAnsi" w:hAnsiTheme="majorHAnsi"/>
          <w:bCs/>
          <w:color w:val="auto"/>
          <w:sz w:val="28"/>
          <w:szCs w:val="28"/>
        </w:rPr>
        <w:t>, Presi</w:t>
      </w:r>
      <w:r w:rsidR="00672654">
        <w:rPr>
          <w:rFonts w:asciiTheme="majorHAnsi" w:hAnsiTheme="majorHAnsi"/>
          <w:bCs/>
          <w:color w:val="auto"/>
          <w:sz w:val="28"/>
          <w:szCs w:val="28"/>
        </w:rPr>
        <w:t xml:space="preserve">dent of the State Audit Bureau </w:t>
      </w:r>
      <w:r w:rsidRPr="0051381D">
        <w:rPr>
          <w:rFonts w:asciiTheme="majorHAnsi" w:hAnsiTheme="majorHAnsi"/>
          <w:bCs/>
          <w:color w:val="auto"/>
          <w:sz w:val="28"/>
          <w:szCs w:val="28"/>
        </w:rPr>
        <w:t xml:space="preserve">of Kuwait </w:t>
      </w:r>
      <w:r w:rsidRPr="0051381D">
        <w:rPr>
          <w:rFonts w:asciiTheme="majorHAnsi" w:hAnsiTheme="majorHAnsi"/>
          <w:color w:val="auto"/>
          <w:sz w:val="28"/>
          <w:szCs w:val="28"/>
        </w:rPr>
        <w:t>welcomed the Chair</w:t>
      </w:r>
      <w:r w:rsidR="00672654">
        <w:rPr>
          <w:rFonts w:asciiTheme="majorHAnsi" w:hAnsiTheme="majorHAnsi"/>
          <w:color w:val="auto"/>
          <w:sz w:val="28"/>
          <w:szCs w:val="28"/>
        </w:rPr>
        <w:t>man</w:t>
      </w:r>
      <w:r w:rsidRPr="0051381D">
        <w:rPr>
          <w:rFonts w:asciiTheme="majorHAnsi" w:hAnsiTheme="majorHAnsi"/>
          <w:color w:val="auto"/>
          <w:sz w:val="28"/>
          <w:szCs w:val="28"/>
        </w:rPr>
        <w:t xml:space="preserve"> of the INTOSAI Working Group on IT Audit and all other delegates to Kuwait. He thanked the members for giving them an opportunity to host the meeting in Kuwait. </w:t>
      </w:r>
      <w:r w:rsidR="00696749">
        <w:rPr>
          <w:rFonts w:asciiTheme="majorHAnsi" w:hAnsiTheme="majorHAnsi"/>
          <w:color w:val="auto"/>
          <w:sz w:val="28"/>
          <w:szCs w:val="28"/>
        </w:rPr>
        <w:t xml:space="preserve">The President of the State Audit Bureau of Kuwait apprised the Working Group members of the initiatives undertaken by his Supreme Audit Institution in the field of IT audit. </w:t>
      </w:r>
      <w:r w:rsidRPr="0051381D">
        <w:rPr>
          <w:rFonts w:asciiTheme="majorHAnsi" w:hAnsiTheme="majorHAnsi"/>
          <w:color w:val="auto"/>
          <w:sz w:val="28"/>
          <w:szCs w:val="28"/>
        </w:rPr>
        <w:t xml:space="preserve">He wished the meeting all success in its deliberations and the members an enjoyable stay in Kuwait. </w:t>
      </w:r>
    </w:p>
    <w:p w:rsidR="00DE5374" w:rsidRPr="0051381D" w:rsidRDefault="00DE5374" w:rsidP="00DE5374">
      <w:pPr>
        <w:pStyle w:val="Default"/>
        <w:jc w:val="both"/>
        <w:rPr>
          <w:rFonts w:asciiTheme="majorHAnsi" w:hAnsiTheme="majorHAnsi" w:cs="Cambria"/>
          <w:color w:val="auto"/>
          <w:sz w:val="28"/>
          <w:szCs w:val="28"/>
        </w:rPr>
      </w:pPr>
      <w:r w:rsidRPr="0051381D">
        <w:rPr>
          <w:rFonts w:asciiTheme="majorHAnsi" w:hAnsiTheme="majorHAnsi" w:cs="Cambria"/>
          <w:color w:val="auto"/>
          <w:sz w:val="28"/>
          <w:szCs w:val="28"/>
        </w:rPr>
        <w:t xml:space="preserve"> </w:t>
      </w:r>
    </w:p>
    <w:p w:rsidR="00DE5374" w:rsidRPr="0051381D" w:rsidRDefault="00DE5374" w:rsidP="00DE5374">
      <w:pPr>
        <w:pStyle w:val="Default"/>
        <w:jc w:val="both"/>
        <w:rPr>
          <w:rFonts w:asciiTheme="majorHAnsi" w:hAnsiTheme="majorHAnsi"/>
          <w:color w:val="auto"/>
          <w:sz w:val="28"/>
          <w:szCs w:val="28"/>
        </w:rPr>
      </w:pPr>
      <w:r w:rsidRPr="0051381D">
        <w:rPr>
          <w:rFonts w:asciiTheme="majorHAnsi" w:hAnsiTheme="majorHAnsi"/>
          <w:b/>
          <w:bCs/>
          <w:color w:val="auto"/>
          <w:sz w:val="28"/>
          <w:szCs w:val="28"/>
        </w:rPr>
        <w:t xml:space="preserve">Agenda item </w:t>
      </w:r>
      <w:r w:rsidR="0002021F" w:rsidRPr="0051381D">
        <w:rPr>
          <w:rFonts w:asciiTheme="majorHAnsi" w:hAnsiTheme="majorHAnsi"/>
          <w:b/>
          <w:bCs/>
          <w:color w:val="auto"/>
          <w:sz w:val="28"/>
          <w:szCs w:val="28"/>
        </w:rPr>
        <w:t xml:space="preserve">No. </w:t>
      </w:r>
      <w:r w:rsidRPr="0051381D">
        <w:rPr>
          <w:rFonts w:asciiTheme="majorHAnsi" w:hAnsiTheme="majorHAnsi"/>
          <w:b/>
          <w:bCs/>
          <w:color w:val="auto"/>
          <w:sz w:val="28"/>
          <w:szCs w:val="28"/>
        </w:rPr>
        <w:t xml:space="preserve">2: Opening Remarks </w:t>
      </w:r>
    </w:p>
    <w:p w:rsidR="00DE5374" w:rsidRPr="0051381D" w:rsidRDefault="00DE5374" w:rsidP="00DE5374">
      <w:pPr>
        <w:pStyle w:val="Default"/>
        <w:jc w:val="both"/>
        <w:rPr>
          <w:rFonts w:asciiTheme="majorHAnsi" w:hAnsiTheme="majorHAnsi"/>
          <w:b/>
          <w:bCs/>
          <w:color w:val="auto"/>
          <w:sz w:val="28"/>
          <w:szCs w:val="28"/>
        </w:rPr>
      </w:pPr>
    </w:p>
    <w:p w:rsidR="005A756B" w:rsidRPr="0051381D" w:rsidRDefault="00394A04" w:rsidP="00EB5EED">
      <w:pPr>
        <w:spacing w:after="120" w:line="360" w:lineRule="auto"/>
        <w:jc w:val="both"/>
        <w:rPr>
          <w:rFonts w:asciiTheme="majorHAnsi" w:hAnsiTheme="majorHAnsi"/>
          <w:sz w:val="28"/>
          <w:szCs w:val="28"/>
        </w:rPr>
      </w:pPr>
      <w:r w:rsidRPr="0051381D">
        <w:rPr>
          <w:rFonts w:asciiTheme="majorHAnsi" w:hAnsiTheme="majorHAnsi"/>
          <w:sz w:val="28"/>
          <w:szCs w:val="28"/>
        </w:rPr>
        <w:t>The Chair</w:t>
      </w:r>
      <w:r w:rsidR="005B06A9" w:rsidRPr="0051381D">
        <w:rPr>
          <w:rFonts w:asciiTheme="majorHAnsi" w:hAnsiTheme="majorHAnsi"/>
          <w:sz w:val="28"/>
          <w:szCs w:val="28"/>
        </w:rPr>
        <w:t>man</w:t>
      </w:r>
      <w:r w:rsidRPr="0051381D">
        <w:rPr>
          <w:rFonts w:asciiTheme="majorHAnsi" w:hAnsiTheme="majorHAnsi"/>
          <w:sz w:val="28"/>
          <w:szCs w:val="28"/>
        </w:rPr>
        <w:t>,</w:t>
      </w:r>
      <w:r w:rsidR="0002021F" w:rsidRPr="0051381D">
        <w:rPr>
          <w:rFonts w:asciiTheme="majorHAnsi" w:hAnsiTheme="majorHAnsi"/>
          <w:b/>
          <w:bCs/>
          <w:sz w:val="28"/>
          <w:szCs w:val="28"/>
        </w:rPr>
        <w:t> </w:t>
      </w:r>
      <w:r w:rsidR="00DE5374" w:rsidRPr="0051381D">
        <w:rPr>
          <w:rFonts w:asciiTheme="majorHAnsi" w:hAnsiTheme="majorHAnsi"/>
          <w:bCs/>
          <w:sz w:val="28"/>
          <w:szCs w:val="28"/>
        </w:rPr>
        <w:t>Mr. Shashi Kant Sharma</w:t>
      </w:r>
      <w:r w:rsidR="0093661C" w:rsidRPr="0051381D">
        <w:rPr>
          <w:rFonts w:asciiTheme="majorHAnsi" w:hAnsiTheme="majorHAnsi"/>
          <w:bCs/>
          <w:sz w:val="28"/>
          <w:szCs w:val="28"/>
        </w:rPr>
        <w:t>,</w:t>
      </w:r>
      <w:r w:rsidR="00DE5374" w:rsidRPr="0051381D">
        <w:rPr>
          <w:rFonts w:asciiTheme="majorHAnsi" w:hAnsiTheme="majorHAnsi"/>
          <w:bCs/>
          <w:sz w:val="28"/>
          <w:szCs w:val="28"/>
        </w:rPr>
        <w:t xml:space="preserve"> </w:t>
      </w:r>
      <w:r w:rsidR="00DE5374" w:rsidRPr="0051381D">
        <w:rPr>
          <w:rFonts w:asciiTheme="majorHAnsi" w:hAnsiTheme="majorHAnsi"/>
          <w:sz w:val="28"/>
          <w:szCs w:val="28"/>
        </w:rPr>
        <w:t>thanked</w:t>
      </w:r>
      <w:r w:rsidR="00DE5374" w:rsidRPr="0051381D">
        <w:rPr>
          <w:rFonts w:asciiTheme="majorHAnsi" w:hAnsiTheme="majorHAnsi"/>
          <w:bCs/>
          <w:sz w:val="28"/>
          <w:szCs w:val="28"/>
        </w:rPr>
        <w:t xml:space="preserve"> the President of </w:t>
      </w:r>
      <w:r w:rsidR="0046242F" w:rsidRPr="0051381D">
        <w:rPr>
          <w:rFonts w:asciiTheme="majorHAnsi" w:hAnsiTheme="majorHAnsi"/>
          <w:bCs/>
          <w:sz w:val="28"/>
          <w:szCs w:val="28"/>
        </w:rPr>
        <w:t>the State Audit Bureau of</w:t>
      </w:r>
      <w:r w:rsidR="00DE5374" w:rsidRPr="0051381D">
        <w:rPr>
          <w:rFonts w:asciiTheme="majorHAnsi" w:hAnsiTheme="majorHAnsi"/>
          <w:bCs/>
          <w:sz w:val="28"/>
          <w:szCs w:val="28"/>
        </w:rPr>
        <w:t xml:space="preserve"> Kuwait</w:t>
      </w:r>
      <w:r w:rsidRPr="0051381D">
        <w:rPr>
          <w:rFonts w:asciiTheme="majorHAnsi" w:hAnsiTheme="majorHAnsi"/>
          <w:bCs/>
          <w:sz w:val="28"/>
          <w:szCs w:val="28"/>
        </w:rPr>
        <w:t xml:space="preserve"> and his staff</w:t>
      </w:r>
      <w:r w:rsidR="00DE5374" w:rsidRPr="0051381D">
        <w:rPr>
          <w:rFonts w:asciiTheme="majorHAnsi" w:hAnsiTheme="majorHAnsi"/>
          <w:sz w:val="28"/>
          <w:szCs w:val="28"/>
        </w:rPr>
        <w:t xml:space="preserve">, </w:t>
      </w:r>
      <w:r w:rsidR="003E394B" w:rsidRPr="0051381D">
        <w:rPr>
          <w:rFonts w:asciiTheme="majorHAnsi" w:hAnsiTheme="majorHAnsi"/>
          <w:sz w:val="28"/>
          <w:szCs w:val="28"/>
        </w:rPr>
        <w:t xml:space="preserve">for their very warm and generous hospitality. He also </w:t>
      </w:r>
      <w:r w:rsidR="005A756B" w:rsidRPr="0051381D">
        <w:rPr>
          <w:rFonts w:asciiTheme="majorHAnsi" w:hAnsiTheme="majorHAnsi"/>
          <w:sz w:val="28"/>
          <w:szCs w:val="28"/>
        </w:rPr>
        <w:t xml:space="preserve">thanked </w:t>
      </w:r>
      <w:r w:rsidR="00696749">
        <w:rPr>
          <w:rFonts w:asciiTheme="majorHAnsi" w:hAnsiTheme="majorHAnsi"/>
          <w:sz w:val="28"/>
          <w:szCs w:val="28"/>
        </w:rPr>
        <w:t xml:space="preserve">them </w:t>
      </w:r>
      <w:r w:rsidR="005A756B" w:rsidRPr="0051381D">
        <w:rPr>
          <w:rFonts w:asciiTheme="majorHAnsi" w:hAnsiTheme="majorHAnsi"/>
          <w:sz w:val="28"/>
          <w:szCs w:val="28"/>
        </w:rPr>
        <w:t>for</w:t>
      </w:r>
      <w:r w:rsidR="00DE5374" w:rsidRPr="0051381D">
        <w:rPr>
          <w:rFonts w:asciiTheme="majorHAnsi" w:hAnsiTheme="majorHAnsi"/>
          <w:sz w:val="28"/>
          <w:szCs w:val="28"/>
        </w:rPr>
        <w:t xml:space="preserve"> the excellent arrangements made in </w:t>
      </w:r>
      <w:r w:rsidR="003E394B" w:rsidRPr="0051381D">
        <w:rPr>
          <w:rFonts w:asciiTheme="majorHAnsi" w:hAnsiTheme="majorHAnsi"/>
          <w:sz w:val="28"/>
          <w:szCs w:val="28"/>
        </w:rPr>
        <w:t xml:space="preserve">hosting the meeting in Kuwait. </w:t>
      </w:r>
      <w:r w:rsidR="005B06A9" w:rsidRPr="0051381D">
        <w:rPr>
          <w:rFonts w:asciiTheme="majorHAnsi" w:hAnsiTheme="majorHAnsi"/>
          <w:sz w:val="28"/>
          <w:szCs w:val="28"/>
        </w:rPr>
        <w:t xml:space="preserve">The Chairman, on behalf of all WGITA members, </w:t>
      </w:r>
      <w:r w:rsidR="00F61842" w:rsidRPr="0051381D">
        <w:rPr>
          <w:rFonts w:asciiTheme="majorHAnsi" w:hAnsiTheme="majorHAnsi"/>
          <w:sz w:val="28"/>
          <w:szCs w:val="28"/>
        </w:rPr>
        <w:t>also</w:t>
      </w:r>
      <w:r w:rsidR="005B06A9" w:rsidRPr="0051381D">
        <w:rPr>
          <w:rFonts w:asciiTheme="majorHAnsi" w:hAnsiTheme="majorHAnsi"/>
          <w:sz w:val="28"/>
          <w:szCs w:val="28"/>
        </w:rPr>
        <w:t xml:space="preserve"> thank</w:t>
      </w:r>
      <w:r w:rsidR="00F61842" w:rsidRPr="0051381D">
        <w:rPr>
          <w:rFonts w:asciiTheme="majorHAnsi" w:hAnsiTheme="majorHAnsi"/>
          <w:sz w:val="28"/>
          <w:szCs w:val="28"/>
        </w:rPr>
        <w:t>ed</w:t>
      </w:r>
      <w:r w:rsidR="00696749">
        <w:rPr>
          <w:rFonts w:asciiTheme="majorHAnsi" w:hAnsiTheme="majorHAnsi"/>
          <w:sz w:val="28"/>
          <w:szCs w:val="28"/>
        </w:rPr>
        <w:t xml:space="preserve"> the </w:t>
      </w:r>
      <w:r w:rsidR="005B06A9" w:rsidRPr="0051381D">
        <w:rPr>
          <w:rFonts w:asciiTheme="majorHAnsi" w:hAnsiTheme="majorHAnsi"/>
          <w:sz w:val="28"/>
          <w:szCs w:val="28"/>
        </w:rPr>
        <w:t xml:space="preserve">SAI of Malaysia for </w:t>
      </w:r>
      <w:r w:rsidR="005B06A9" w:rsidRPr="0051381D">
        <w:rPr>
          <w:rFonts w:asciiTheme="majorHAnsi" w:hAnsiTheme="majorHAnsi"/>
          <w:sz w:val="28"/>
          <w:szCs w:val="28"/>
        </w:rPr>
        <w:lastRenderedPageBreak/>
        <w:t>shouldering the responsibilities of hosting and maintaining the website of WGITA and bringing out the Working Group’s Journal ‘</w:t>
      </w:r>
      <w:proofErr w:type="spellStart"/>
      <w:r w:rsidR="005B06A9" w:rsidRPr="0051381D">
        <w:rPr>
          <w:rFonts w:asciiTheme="majorHAnsi" w:hAnsiTheme="majorHAnsi"/>
          <w:sz w:val="28"/>
          <w:szCs w:val="28"/>
        </w:rPr>
        <w:t>intoIT</w:t>
      </w:r>
      <w:proofErr w:type="spellEnd"/>
      <w:r w:rsidR="005B06A9" w:rsidRPr="0051381D">
        <w:rPr>
          <w:rFonts w:asciiTheme="majorHAnsi" w:hAnsiTheme="majorHAnsi"/>
          <w:sz w:val="28"/>
          <w:szCs w:val="28"/>
        </w:rPr>
        <w:t>’.</w:t>
      </w:r>
      <w:r w:rsidR="00665282" w:rsidRPr="0051381D">
        <w:rPr>
          <w:rFonts w:asciiTheme="majorHAnsi" w:hAnsiTheme="majorHAnsi"/>
          <w:sz w:val="28"/>
          <w:szCs w:val="28"/>
        </w:rPr>
        <w:t xml:space="preserve"> </w:t>
      </w:r>
      <w:r w:rsidR="00DE5374" w:rsidRPr="0051381D">
        <w:rPr>
          <w:rFonts w:asciiTheme="majorHAnsi" w:hAnsiTheme="majorHAnsi"/>
          <w:sz w:val="28"/>
          <w:szCs w:val="28"/>
        </w:rPr>
        <w:t xml:space="preserve">He welcomed SAI </w:t>
      </w:r>
      <w:r w:rsidRPr="0051381D">
        <w:rPr>
          <w:rFonts w:asciiTheme="majorHAnsi" w:hAnsiTheme="majorHAnsi"/>
          <w:sz w:val="28"/>
          <w:szCs w:val="28"/>
        </w:rPr>
        <w:t xml:space="preserve">of </w:t>
      </w:r>
      <w:r w:rsidR="00DE5374" w:rsidRPr="0051381D">
        <w:rPr>
          <w:rFonts w:asciiTheme="majorHAnsi" w:hAnsiTheme="majorHAnsi"/>
          <w:sz w:val="28"/>
          <w:szCs w:val="28"/>
        </w:rPr>
        <w:t xml:space="preserve">Zambia </w:t>
      </w:r>
      <w:r w:rsidR="00696749">
        <w:rPr>
          <w:rFonts w:asciiTheme="majorHAnsi" w:hAnsiTheme="majorHAnsi"/>
          <w:sz w:val="28"/>
          <w:szCs w:val="28"/>
        </w:rPr>
        <w:t>as the 40</w:t>
      </w:r>
      <w:r w:rsidR="00696749" w:rsidRPr="00696749">
        <w:rPr>
          <w:rFonts w:asciiTheme="majorHAnsi" w:hAnsiTheme="majorHAnsi"/>
          <w:sz w:val="28"/>
          <w:szCs w:val="28"/>
          <w:vertAlign w:val="superscript"/>
        </w:rPr>
        <w:t>th</w:t>
      </w:r>
      <w:r w:rsidR="00696749">
        <w:rPr>
          <w:rFonts w:asciiTheme="majorHAnsi" w:hAnsiTheme="majorHAnsi"/>
          <w:sz w:val="28"/>
          <w:szCs w:val="28"/>
        </w:rPr>
        <w:t xml:space="preserve"> member of the </w:t>
      </w:r>
      <w:r w:rsidRPr="0051381D">
        <w:rPr>
          <w:rFonts w:asciiTheme="majorHAnsi" w:hAnsiTheme="majorHAnsi"/>
          <w:sz w:val="28"/>
          <w:szCs w:val="28"/>
        </w:rPr>
        <w:t xml:space="preserve">Working </w:t>
      </w:r>
      <w:r w:rsidR="00DE5374" w:rsidRPr="0051381D">
        <w:rPr>
          <w:rFonts w:asciiTheme="majorHAnsi" w:hAnsiTheme="majorHAnsi"/>
          <w:sz w:val="28"/>
          <w:szCs w:val="28"/>
        </w:rPr>
        <w:t>Group</w:t>
      </w:r>
      <w:r w:rsidR="00C756D0" w:rsidRPr="0051381D">
        <w:rPr>
          <w:rFonts w:asciiTheme="majorHAnsi" w:hAnsiTheme="majorHAnsi"/>
          <w:sz w:val="28"/>
          <w:szCs w:val="28"/>
        </w:rPr>
        <w:t xml:space="preserve">. </w:t>
      </w:r>
    </w:p>
    <w:p w:rsidR="00023799" w:rsidRPr="0051381D" w:rsidRDefault="005A756B" w:rsidP="00665282">
      <w:pPr>
        <w:spacing w:before="240" w:after="120" w:line="360" w:lineRule="auto"/>
        <w:jc w:val="both"/>
        <w:rPr>
          <w:rFonts w:asciiTheme="majorHAnsi" w:hAnsiTheme="majorHAnsi"/>
          <w:sz w:val="28"/>
          <w:szCs w:val="28"/>
        </w:rPr>
      </w:pPr>
      <w:r w:rsidRPr="0051381D">
        <w:rPr>
          <w:rFonts w:asciiTheme="majorHAnsi" w:hAnsiTheme="majorHAnsi"/>
          <w:sz w:val="28"/>
          <w:szCs w:val="28"/>
        </w:rPr>
        <w:t xml:space="preserve">The Chairman </w:t>
      </w:r>
      <w:r w:rsidR="00C756D0" w:rsidRPr="0051381D">
        <w:rPr>
          <w:rFonts w:asciiTheme="majorHAnsi" w:hAnsiTheme="majorHAnsi"/>
          <w:sz w:val="28"/>
          <w:szCs w:val="28"/>
        </w:rPr>
        <w:t xml:space="preserve">stated that the Working Group on IT Audit </w:t>
      </w:r>
      <w:r w:rsidR="00696749">
        <w:rPr>
          <w:rFonts w:asciiTheme="majorHAnsi" w:hAnsiTheme="majorHAnsi"/>
          <w:sz w:val="28"/>
          <w:szCs w:val="28"/>
        </w:rPr>
        <w:t>wa</w:t>
      </w:r>
      <w:r w:rsidR="00C756D0" w:rsidRPr="0051381D">
        <w:rPr>
          <w:rFonts w:asciiTheme="majorHAnsi" w:hAnsiTheme="majorHAnsi"/>
          <w:sz w:val="28"/>
          <w:szCs w:val="28"/>
        </w:rPr>
        <w:t>s constantly working to support SAIs in developing their capacity and skills in the audit of Information Technology by facilitating Knowledge Sharing and encouraging bilateral and regional cooperation.</w:t>
      </w:r>
      <w:r w:rsidR="002B6091" w:rsidRPr="0051381D">
        <w:rPr>
          <w:rFonts w:asciiTheme="majorHAnsi" w:hAnsiTheme="majorHAnsi"/>
          <w:sz w:val="28"/>
          <w:szCs w:val="28"/>
        </w:rPr>
        <w:t xml:space="preserve"> </w:t>
      </w:r>
      <w:r w:rsidR="00394A04" w:rsidRPr="0051381D">
        <w:rPr>
          <w:rFonts w:asciiTheme="majorHAnsi" w:hAnsiTheme="majorHAnsi"/>
          <w:sz w:val="28"/>
          <w:szCs w:val="28"/>
        </w:rPr>
        <w:t xml:space="preserve">He </w:t>
      </w:r>
      <w:r w:rsidR="00696749">
        <w:rPr>
          <w:rFonts w:asciiTheme="majorHAnsi" w:hAnsiTheme="majorHAnsi"/>
          <w:sz w:val="28"/>
          <w:szCs w:val="28"/>
        </w:rPr>
        <w:t>mentioned</w:t>
      </w:r>
      <w:r w:rsidR="00394A04" w:rsidRPr="0051381D">
        <w:rPr>
          <w:rFonts w:asciiTheme="majorHAnsi" w:hAnsiTheme="majorHAnsi"/>
          <w:sz w:val="28"/>
          <w:szCs w:val="28"/>
        </w:rPr>
        <w:t xml:space="preserve"> that </w:t>
      </w:r>
      <w:r w:rsidR="00696749">
        <w:rPr>
          <w:rFonts w:asciiTheme="majorHAnsi" w:hAnsiTheme="majorHAnsi"/>
          <w:sz w:val="28"/>
          <w:szCs w:val="28"/>
        </w:rPr>
        <w:t>the present meeting would</w:t>
      </w:r>
      <w:r w:rsidRPr="0051381D">
        <w:rPr>
          <w:rFonts w:asciiTheme="majorHAnsi" w:hAnsiTheme="majorHAnsi"/>
          <w:sz w:val="28"/>
          <w:szCs w:val="28"/>
        </w:rPr>
        <w:t xml:space="preserve"> jointly review and discuss the progress made </w:t>
      </w:r>
      <w:r w:rsidR="00363125" w:rsidRPr="0051381D">
        <w:rPr>
          <w:rFonts w:asciiTheme="majorHAnsi" w:hAnsiTheme="majorHAnsi"/>
          <w:sz w:val="28"/>
          <w:szCs w:val="28"/>
        </w:rPr>
        <w:t>by</w:t>
      </w:r>
      <w:r w:rsidRPr="0051381D">
        <w:rPr>
          <w:rFonts w:asciiTheme="majorHAnsi" w:hAnsiTheme="majorHAnsi"/>
          <w:sz w:val="28"/>
          <w:szCs w:val="28"/>
        </w:rPr>
        <w:t xml:space="preserve"> the five IT Projects undertaken by the Working Group</w:t>
      </w:r>
      <w:r w:rsidR="002B6091" w:rsidRPr="0051381D">
        <w:rPr>
          <w:rFonts w:asciiTheme="majorHAnsi" w:hAnsiTheme="majorHAnsi"/>
          <w:sz w:val="28"/>
          <w:szCs w:val="28"/>
        </w:rPr>
        <w:t xml:space="preserve"> as per WGITA Work Plan (2014-2016)</w:t>
      </w:r>
      <w:r w:rsidRPr="0051381D">
        <w:rPr>
          <w:rFonts w:asciiTheme="majorHAnsi" w:hAnsiTheme="majorHAnsi"/>
          <w:sz w:val="28"/>
          <w:szCs w:val="28"/>
        </w:rPr>
        <w:t>.</w:t>
      </w:r>
      <w:r w:rsidR="005B06A9" w:rsidRPr="0051381D">
        <w:rPr>
          <w:rFonts w:asciiTheme="majorHAnsi" w:hAnsiTheme="majorHAnsi"/>
          <w:sz w:val="28"/>
          <w:szCs w:val="28"/>
        </w:rPr>
        <w:t xml:space="preserve"> </w:t>
      </w:r>
    </w:p>
    <w:p w:rsidR="005B06A9" w:rsidRPr="0051381D" w:rsidRDefault="00023799" w:rsidP="00665282">
      <w:pPr>
        <w:spacing w:before="240" w:after="120" w:line="360" w:lineRule="auto"/>
        <w:jc w:val="both"/>
        <w:rPr>
          <w:rFonts w:asciiTheme="majorHAnsi" w:hAnsiTheme="majorHAnsi"/>
          <w:sz w:val="28"/>
          <w:szCs w:val="28"/>
        </w:rPr>
      </w:pPr>
      <w:r w:rsidRPr="0051381D">
        <w:rPr>
          <w:rFonts w:asciiTheme="majorHAnsi" w:hAnsiTheme="majorHAnsi"/>
          <w:sz w:val="28"/>
          <w:szCs w:val="28"/>
        </w:rPr>
        <w:t xml:space="preserve">The Chairman </w:t>
      </w:r>
      <w:r w:rsidR="00696749">
        <w:rPr>
          <w:rFonts w:asciiTheme="majorHAnsi" w:hAnsiTheme="majorHAnsi"/>
          <w:sz w:val="28"/>
          <w:szCs w:val="28"/>
        </w:rPr>
        <w:t xml:space="preserve">informed the members </w:t>
      </w:r>
      <w:r w:rsidRPr="0051381D">
        <w:rPr>
          <w:rFonts w:asciiTheme="majorHAnsi" w:hAnsiTheme="majorHAnsi"/>
          <w:sz w:val="28"/>
          <w:szCs w:val="28"/>
        </w:rPr>
        <w:t xml:space="preserve">that </w:t>
      </w:r>
      <w:r w:rsidR="00363125" w:rsidRPr="0051381D">
        <w:rPr>
          <w:rFonts w:asciiTheme="majorHAnsi" w:hAnsiTheme="majorHAnsi"/>
          <w:sz w:val="28"/>
          <w:szCs w:val="28"/>
        </w:rPr>
        <w:t>the 5300 series of ISSAIs lack</w:t>
      </w:r>
      <w:r w:rsidR="00696749">
        <w:rPr>
          <w:rFonts w:asciiTheme="majorHAnsi" w:hAnsiTheme="majorHAnsi"/>
          <w:sz w:val="28"/>
          <w:szCs w:val="28"/>
        </w:rPr>
        <w:t>ed</w:t>
      </w:r>
      <w:r w:rsidR="00363125" w:rsidRPr="0051381D">
        <w:rPr>
          <w:rFonts w:asciiTheme="majorHAnsi" w:hAnsiTheme="majorHAnsi"/>
          <w:sz w:val="28"/>
          <w:szCs w:val="28"/>
        </w:rPr>
        <w:t xml:space="preserve"> an overarching, generic standard on IT Audit, which enunciates the first principles of IT auditing. Therefore, the Working Group ha</w:t>
      </w:r>
      <w:r w:rsidR="00696749">
        <w:rPr>
          <w:rFonts w:asciiTheme="majorHAnsi" w:hAnsiTheme="majorHAnsi"/>
          <w:sz w:val="28"/>
          <w:szCs w:val="28"/>
        </w:rPr>
        <w:t>d</w:t>
      </w:r>
      <w:r w:rsidR="00363125" w:rsidRPr="0051381D">
        <w:rPr>
          <w:rFonts w:asciiTheme="majorHAnsi" w:hAnsiTheme="majorHAnsi"/>
          <w:sz w:val="28"/>
          <w:szCs w:val="28"/>
        </w:rPr>
        <w:t xml:space="preserve"> taken up a project for developing ISSAI 5300 on basic principles of IT Audit. The review of ISSAI-5310, which was due for review in 2013, would be taken up after finalisation of ISSAI-5300 in the next INTOSAI Congress in 2016.</w:t>
      </w:r>
    </w:p>
    <w:p w:rsidR="00DE5374" w:rsidRPr="0051381D" w:rsidRDefault="00847863" w:rsidP="00394A04">
      <w:pPr>
        <w:spacing w:before="240" w:line="360" w:lineRule="auto"/>
        <w:jc w:val="both"/>
        <w:rPr>
          <w:rFonts w:asciiTheme="majorHAnsi" w:hAnsiTheme="majorHAnsi"/>
          <w:sz w:val="28"/>
          <w:szCs w:val="28"/>
        </w:rPr>
      </w:pPr>
      <w:r>
        <w:rPr>
          <w:rFonts w:asciiTheme="majorHAnsi" w:hAnsiTheme="majorHAnsi"/>
          <w:sz w:val="28"/>
          <w:szCs w:val="28"/>
        </w:rPr>
        <w:t>Afterwards, th</w:t>
      </w:r>
      <w:r w:rsidR="00DE5374" w:rsidRPr="0051381D">
        <w:rPr>
          <w:rFonts w:asciiTheme="majorHAnsi" w:hAnsiTheme="majorHAnsi"/>
          <w:sz w:val="28"/>
          <w:szCs w:val="28"/>
        </w:rPr>
        <w:t>e Chair</w:t>
      </w:r>
      <w:r>
        <w:rPr>
          <w:rFonts w:asciiTheme="majorHAnsi" w:hAnsiTheme="majorHAnsi"/>
          <w:sz w:val="28"/>
          <w:szCs w:val="28"/>
        </w:rPr>
        <w:t>man</w:t>
      </w:r>
      <w:r w:rsidR="00DE5374" w:rsidRPr="0051381D">
        <w:rPr>
          <w:rFonts w:asciiTheme="majorHAnsi" w:hAnsiTheme="majorHAnsi"/>
          <w:sz w:val="28"/>
          <w:szCs w:val="28"/>
        </w:rPr>
        <w:t xml:space="preserve"> placed the Agenda of the meeting </w:t>
      </w:r>
      <w:r w:rsidR="00394A04" w:rsidRPr="0051381D">
        <w:rPr>
          <w:rFonts w:asciiTheme="majorHAnsi" w:hAnsiTheme="majorHAnsi"/>
          <w:sz w:val="28"/>
          <w:szCs w:val="28"/>
        </w:rPr>
        <w:t>before the Working Group</w:t>
      </w:r>
      <w:r w:rsidR="00696749">
        <w:rPr>
          <w:rFonts w:asciiTheme="majorHAnsi" w:hAnsiTheme="majorHAnsi"/>
          <w:sz w:val="28"/>
          <w:szCs w:val="28"/>
        </w:rPr>
        <w:t>,</w:t>
      </w:r>
      <w:r w:rsidR="00394A04" w:rsidRPr="0051381D">
        <w:rPr>
          <w:rFonts w:asciiTheme="majorHAnsi" w:hAnsiTheme="majorHAnsi"/>
          <w:sz w:val="28"/>
          <w:szCs w:val="28"/>
        </w:rPr>
        <w:t xml:space="preserve"> </w:t>
      </w:r>
      <w:r w:rsidR="00DE5374" w:rsidRPr="0051381D">
        <w:rPr>
          <w:rFonts w:asciiTheme="majorHAnsi" w:hAnsiTheme="majorHAnsi"/>
          <w:sz w:val="28"/>
          <w:szCs w:val="28"/>
        </w:rPr>
        <w:t xml:space="preserve">which was accepted without comments.  </w:t>
      </w:r>
    </w:p>
    <w:p w:rsidR="00392DF7" w:rsidRPr="0051381D" w:rsidRDefault="002D39CC" w:rsidP="0051381D">
      <w:pPr>
        <w:pStyle w:val="Default"/>
        <w:spacing w:before="360"/>
        <w:jc w:val="both"/>
        <w:rPr>
          <w:rFonts w:asciiTheme="majorHAnsi" w:hAnsiTheme="majorHAnsi"/>
          <w:b/>
          <w:bCs/>
          <w:sz w:val="28"/>
          <w:szCs w:val="28"/>
        </w:rPr>
      </w:pPr>
      <w:r w:rsidRPr="0051381D">
        <w:rPr>
          <w:rFonts w:asciiTheme="majorHAnsi" w:hAnsiTheme="majorHAnsi"/>
          <w:b/>
          <w:bCs/>
          <w:color w:val="auto"/>
          <w:sz w:val="28"/>
          <w:szCs w:val="28"/>
        </w:rPr>
        <w:t xml:space="preserve">Agenda item </w:t>
      </w:r>
      <w:r w:rsidR="00394A04" w:rsidRPr="0051381D">
        <w:rPr>
          <w:rFonts w:asciiTheme="majorHAnsi" w:hAnsiTheme="majorHAnsi"/>
          <w:b/>
          <w:bCs/>
          <w:color w:val="auto"/>
          <w:sz w:val="28"/>
          <w:szCs w:val="28"/>
        </w:rPr>
        <w:t>No. 3</w:t>
      </w:r>
      <w:r w:rsidR="00E27BF8" w:rsidRPr="0051381D">
        <w:rPr>
          <w:rFonts w:asciiTheme="majorHAnsi" w:hAnsiTheme="majorHAnsi"/>
          <w:b/>
          <w:bCs/>
          <w:color w:val="auto"/>
          <w:sz w:val="28"/>
          <w:szCs w:val="28"/>
        </w:rPr>
        <w:t xml:space="preserve">:  </w:t>
      </w:r>
      <w:r w:rsidR="006247D3" w:rsidRPr="0051381D">
        <w:rPr>
          <w:rFonts w:asciiTheme="majorHAnsi" w:hAnsiTheme="majorHAnsi"/>
          <w:b/>
          <w:bCs/>
          <w:sz w:val="28"/>
          <w:szCs w:val="28"/>
        </w:rPr>
        <w:t>Updates on ‘i</w:t>
      </w:r>
      <w:r w:rsidR="00392DF7" w:rsidRPr="0051381D">
        <w:rPr>
          <w:rFonts w:asciiTheme="majorHAnsi" w:hAnsiTheme="majorHAnsi"/>
          <w:b/>
          <w:bCs/>
          <w:sz w:val="28"/>
          <w:szCs w:val="28"/>
        </w:rPr>
        <w:t>nto IT’ and website of the Working Group</w:t>
      </w:r>
    </w:p>
    <w:p w:rsidR="004D6D1C" w:rsidRPr="0051381D" w:rsidRDefault="004D6D1C" w:rsidP="00501F35">
      <w:pPr>
        <w:spacing w:before="240" w:after="120" w:line="360" w:lineRule="auto"/>
        <w:jc w:val="both"/>
        <w:rPr>
          <w:rFonts w:asciiTheme="majorHAnsi" w:hAnsiTheme="majorHAnsi"/>
          <w:sz w:val="28"/>
          <w:szCs w:val="28"/>
          <w:lang w:val="en-IN"/>
        </w:rPr>
      </w:pPr>
      <w:r w:rsidRPr="0051381D">
        <w:rPr>
          <w:rFonts w:asciiTheme="majorHAnsi" w:hAnsiTheme="majorHAnsi"/>
          <w:sz w:val="28"/>
          <w:szCs w:val="28"/>
          <w:lang w:val="en-IN"/>
        </w:rPr>
        <w:t xml:space="preserve">SAI-Malaysia presented </w:t>
      </w:r>
      <w:r w:rsidR="00292FC2" w:rsidRPr="0051381D">
        <w:rPr>
          <w:rFonts w:asciiTheme="majorHAnsi" w:hAnsiTheme="majorHAnsi"/>
          <w:sz w:val="28"/>
          <w:szCs w:val="28"/>
          <w:lang w:val="en-IN"/>
        </w:rPr>
        <w:t xml:space="preserve">an </w:t>
      </w:r>
      <w:r w:rsidRPr="0051381D">
        <w:rPr>
          <w:rFonts w:asciiTheme="majorHAnsi" w:hAnsiTheme="majorHAnsi"/>
          <w:sz w:val="28"/>
          <w:szCs w:val="28"/>
          <w:lang w:val="en-IN"/>
        </w:rPr>
        <w:t>update on ‘</w:t>
      </w:r>
      <w:proofErr w:type="spellStart"/>
      <w:r w:rsidRPr="0051381D">
        <w:rPr>
          <w:rFonts w:asciiTheme="majorHAnsi" w:hAnsiTheme="majorHAnsi"/>
          <w:sz w:val="28"/>
          <w:szCs w:val="28"/>
          <w:lang w:val="en-IN"/>
        </w:rPr>
        <w:t>intoIT</w:t>
      </w:r>
      <w:proofErr w:type="spellEnd"/>
      <w:r w:rsidRPr="0051381D">
        <w:rPr>
          <w:rFonts w:asciiTheme="majorHAnsi" w:hAnsiTheme="majorHAnsi"/>
          <w:sz w:val="28"/>
          <w:szCs w:val="28"/>
          <w:lang w:val="en-IN"/>
        </w:rPr>
        <w:t>’ and website of the Working Group on IT Audit.</w:t>
      </w:r>
      <w:r w:rsidR="00E81526" w:rsidRPr="0051381D">
        <w:rPr>
          <w:rFonts w:asciiTheme="majorHAnsi" w:hAnsiTheme="majorHAnsi"/>
          <w:sz w:val="28"/>
          <w:szCs w:val="28"/>
          <w:lang w:val="en-IN"/>
        </w:rPr>
        <w:t xml:space="preserve"> </w:t>
      </w:r>
      <w:r w:rsidR="00696749">
        <w:rPr>
          <w:rFonts w:asciiTheme="majorHAnsi" w:hAnsiTheme="majorHAnsi"/>
          <w:sz w:val="28"/>
          <w:szCs w:val="28"/>
          <w:lang w:val="en-IN"/>
        </w:rPr>
        <w:t xml:space="preserve">During discussions, it was proposed </w:t>
      </w:r>
      <w:r w:rsidR="00292FC2" w:rsidRPr="0051381D">
        <w:rPr>
          <w:rFonts w:asciiTheme="majorHAnsi" w:hAnsiTheme="majorHAnsi"/>
          <w:sz w:val="28"/>
          <w:szCs w:val="28"/>
          <w:lang w:val="en-IN"/>
        </w:rPr>
        <w:t>to discontinue the ‘</w:t>
      </w:r>
      <w:proofErr w:type="spellStart"/>
      <w:r w:rsidR="00292FC2" w:rsidRPr="0051381D">
        <w:rPr>
          <w:rFonts w:asciiTheme="majorHAnsi" w:hAnsiTheme="majorHAnsi"/>
          <w:sz w:val="28"/>
          <w:szCs w:val="28"/>
          <w:lang w:val="en-IN"/>
        </w:rPr>
        <w:t>intoIT</w:t>
      </w:r>
      <w:proofErr w:type="spellEnd"/>
      <w:r w:rsidR="00292FC2" w:rsidRPr="0051381D">
        <w:rPr>
          <w:rFonts w:asciiTheme="majorHAnsi" w:hAnsiTheme="majorHAnsi"/>
          <w:sz w:val="28"/>
          <w:szCs w:val="28"/>
          <w:lang w:val="en-IN"/>
        </w:rPr>
        <w:t xml:space="preserve">’ journal of the Working Group due to the fact that </w:t>
      </w:r>
      <w:r w:rsidR="00696749">
        <w:rPr>
          <w:rFonts w:asciiTheme="majorHAnsi" w:hAnsiTheme="majorHAnsi"/>
          <w:sz w:val="28"/>
          <w:szCs w:val="28"/>
          <w:lang w:val="en-IN"/>
        </w:rPr>
        <w:t xml:space="preserve">articles and contributions were not readily forthcoming, as a result of </w:t>
      </w:r>
      <w:r w:rsidR="00696749">
        <w:rPr>
          <w:rFonts w:asciiTheme="majorHAnsi" w:hAnsiTheme="majorHAnsi"/>
          <w:sz w:val="28"/>
          <w:szCs w:val="28"/>
          <w:lang w:val="en-IN"/>
        </w:rPr>
        <w:lastRenderedPageBreak/>
        <w:t xml:space="preserve">which </w:t>
      </w:r>
      <w:r w:rsidR="00717CD2">
        <w:rPr>
          <w:rFonts w:asciiTheme="majorHAnsi" w:hAnsiTheme="majorHAnsi"/>
          <w:sz w:val="28"/>
          <w:szCs w:val="28"/>
          <w:lang w:val="en-IN"/>
        </w:rPr>
        <w:t xml:space="preserve">the Working Group had been unable to bring out any edition of the Journal after June 2010. It was also pointed out that </w:t>
      </w:r>
      <w:r w:rsidR="00292FC2" w:rsidRPr="0051381D">
        <w:rPr>
          <w:rFonts w:asciiTheme="majorHAnsi" w:hAnsiTheme="majorHAnsi"/>
          <w:sz w:val="28"/>
          <w:szCs w:val="28"/>
          <w:lang w:val="en-IN"/>
        </w:rPr>
        <w:t xml:space="preserve">there </w:t>
      </w:r>
      <w:r w:rsidR="00717CD2">
        <w:rPr>
          <w:rFonts w:asciiTheme="majorHAnsi" w:hAnsiTheme="majorHAnsi"/>
          <w:sz w:val="28"/>
          <w:szCs w:val="28"/>
          <w:lang w:val="en-IN"/>
        </w:rPr>
        <w:t>we</w:t>
      </w:r>
      <w:r w:rsidR="00292FC2" w:rsidRPr="0051381D">
        <w:rPr>
          <w:rFonts w:asciiTheme="majorHAnsi" w:hAnsiTheme="majorHAnsi"/>
          <w:sz w:val="28"/>
          <w:szCs w:val="28"/>
          <w:lang w:val="en-IN"/>
        </w:rPr>
        <w:t>re many journals in INTOSAI viz. International Journal of Government Audi</w:t>
      </w:r>
      <w:r w:rsidR="00717CD2">
        <w:rPr>
          <w:rFonts w:asciiTheme="majorHAnsi" w:hAnsiTheme="majorHAnsi"/>
          <w:sz w:val="28"/>
          <w:szCs w:val="28"/>
          <w:lang w:val="en-IN"/>
        </w:rPr>
        <w:t xml:space="preserve">ting (IJGA), Journals of Regional Working Groups etc., which provided ample opportunities to members to share their articles, contributions with the larger INTOSAI community. </w:t>
      </w:r>
    </w:p>
    <w:p w:rsidR="00292FC2" w:rsidRPr="0051381D" w:rsidRDefault="00292FC2" w:rsidP="00501F35">
      <w:pPr>
        <w:spacing w:before="240" w:after="120" w:line="360" w:lineRule="auto"/>
        <w:jc w:val="both"/>
        <w:rPr>
          <w:rFonts w:asciiTheme="majorHAnsi" w:hAnsiTheme="majorHAnsi"/>
          <w:sz w:val="28"/>
          <w:szCs w:val="28"/>
          <w:lang w:val="en-IN"/>
        </w:rPr>
      </w:pPr>
      <w:r w:rsidRPr="0051381D">
        <w:rPr>
          <w:rFonts w:asciiTheme="majorHAnsi" w:hAnsiTheme="majorHAnsi"/>
          <w:sz w:val="28"/>
          <w:szCs w:val="28"/>
          <w:lang w:val="en-IN"/>
        </w:rPr>
        <w:t>Accordingly, the WGITA unanimously decided to discontinue the ‘</w:t>
      </w:r>
      <w:proofErr w:type="spellStart"/>
      <w:r w:rsidRPr="0051381D">
        <w:rPr>
          <w:rFonts w:asciiTheme="majorHAnsi" w:hAnsiTheme="majorHAnsi"/>
          <w:sz w:val="28"/>
          <w:szCs w:val="28"/>
          <w:lang w:val="en-IN"/>
        </w:rPr>
        <w:t>intoIT</w:t>
      </w:r>
      <w:proofErr w:type="spellEnd"/>
      <w:r w:rsidRPr="0051381D">
        <w:rPr>
          <w:rFonts w:asciiTheme="majorHAnsi" w:hAnsiTheme="majorHAnsi"/>
          <w:sz w:val="28"/>
          <w:szCs w:val="28"/>
          <w:lang w:val="en-IN"/>
        </w:rPr>
        <w:t xml:space="preserve">’ journal. However, </w:t>
      </w:r>
      <w:r w:rsidR="00717CD2">
        <w:rPr>
          <w:rFonts w:asciiTheme="majorHAnsi" w:hAnsiTheme="majorHAnsi"/>
          <w:sz w:val="28"/>
          <w:szCs w:val="28"/>
          <w:lang w:val="en-IN"/>
        </w:rPr>
        <w:t xml:space="preserve">the Working Group requested </w:t>
      </w:r>
      <w:r w:rsidR="0018547B" w:rsidRPr="0051381D">
        <w:rPr>
          <w:rFonts w:asciiTheme="majorHAnsi" w:hAnsiTheme="majorHAnsi"/>
          <w:sz w:val="28"/>
          <w:szCs w:val="28"/>
          <w:lang w:val="en-IN"/>
        </w:rPr>
        <w:t>SAI of Malaysia to develop an inter</w:t>
      </w:r>
      <w:r w:rsidR="00717CD2">
        <w:rPr>
          <w:rFonts w:asciiTheme="majorHAnsi" w:hAnsiTheme="majorHAnsi"/>
          <w:sz w:val="28"/>
          <w:szCs w:val="28"/>
          <w:lang w:val="en-IN"/>
        </w:rPr>
        <w:t>active</w:t>
      </w:r>
      <w:r w:rsidR="0018547B" w:rsidRPr="0051381D">
        <w:rPr>
          <w:rFonts w:asciiTheme="majorHAnsi" w:hAnsiTheme="majorHAnsi"/>
          <w:sz w:val="28"/>
          <w:szCs w:val="28"/>
          <w:lang w:val="en-IN"/>
        </w:rPr>
        <w:t xml:space="preserve"> forum like </w:t>
      </w:r>
      <w:r w:rsidR="00717CD2">
        <w:rPr>
          <w:rFonts w:asciiTheme="majorHAnsi" w:hAnsiTheme="majorHAnsi"/>
          <w:sz w:val="28"/>
          <w:szCs w:val="28"/>
          <w:lang w:val="en-IN"/>
        </w:rPr>
        <w:t>a blog</w:t>
      </w:r>
      <w:r w:rsidR="0018547B" w:rsidRPr="0051381D">
        <w:rPr>
          <w:rFonts w:asciiTheme="majorHAnsi" w:hAnsiTheme="majorHAnsi"/>
          <w:sz w:val="28"/>
          <w:szCs w:val="28"/>
          <w:lang w:val="en-IN"/>
        </w:rPr>
        <w:t xml:space="preserve"> on the website of the Working Group </w:t>
      </w:r>
      <w:r w:rsidR="00717CD2">
        <w:rPr>
          <w:rFonts w:asciiTheme="majorHAnsi" w:hAnsiTheme="majorHAnsi"/>
          <w:sz w:val="28"/>
          <w:szCs w:val="28"/>
          <w:lang w:val="en-IN"/>
        </w:rPr>
        <w:t>to enable the members to share their experiences, knowledge and views on IT audit with other members</w:t>
      </w:r>
      <w:r w:rsidR="0084757E">
        <w:rPr>
          <w:rFonts w:asciiTheme="majorHAnsi" w:hAnsiTheme="majorHAnsi"/>
          <w:sz w:val="28"/>
          <w:szCs w:val="28"/>
          <w:lang w:val="en-IN"/>
        </w:rPr>
        <w:t xml:space="preserve"> </w:t>
      </w:r>
      <w:r w:rsidR="0018547B" w:rsidRPr="0051381D">
        <w:rPr>
          <w:rFonts w:asciiTheme="majorHAnsi" w:hAnsiTheme="majorHAnsi"/>
          <w:sz w:val="28"/>
          <w:szCs w:val="28"/>
          <w:lang w:val="en-IN"/>
        </w:rPr>
        <w:t>online.</w:t>
      </w:r>
    </w:p>
    <w:p w:rsidR="00392DF7" w:rsidRPr="0051381D" w:rsidRDefault="00E27BF8" w:rsidP="0051381D">
      <w:pPr>
        <w:widowControl w:val="0"/>
        <w:autoSpaceDE w:val="0"/>
        <w:autoSpaceDN w:val="0"/>
        <w:adjustRightInd w:val="0"/>
        <w:spacing w:before="360" w:after="0" w:line="240" w:lineRule="auto"/>
        <w:jc w:val="both"/>
        <w:rPr>
          <w:rFonts w:asciiTheme="majorHAnsi" w:hAnsiTheme="majorHAnsi"/>
          <w:b/>
          <w:bCs/>
          <w:sz w:val="28"/>
          <w:szCs w:val="28"/>
        </w:rPr>
      </w:pPr>
      <w:r w:rsidRPr="0051381D">
        <w:rPr>
          <w:rFonts w:asciiTheme="majorHAnsi" w:hAnsiTheme="majorHAnsi"/>
          <w:b/>
          <w:bCs/>
          <w:sz w:val="28"/>
          <w:szCs w:val="28"/>
        </w:rPr>
        <w:t xml:space="preserve">Agenda item </w:t>
      </w:r>
      <w:r w:rsidR="002D39CC" w:rsidRPr="0051381D">
        <w:rPr>
          <w:rFonts w:asciiTheme="majorHAnsi" w:hAnsiTheme="majorHAnsi"/>
          <w:b/>
          <w:bCs/>
          <w:sz w:val="28"/>
          <w:szCs w:val="28"/>
        </w:rPr>
        <w:t xml:space="preserve">No. </w:t>
      </w:r>
      <w:r w:rsidR="00394A04" w:rsidRPr="0051381D">
        <w:rPr>
          <w:rFonts w:asciiTheme="majorHAnsi" w:hAnsiTheme="majorHAnsi"/>
          <w:b/>
          <w:bCs/>
          <w:sz w:val="28"/>
          <w:szCs w:val="28"/>
        </w:rPr>
        <w:t>4</w:t>
      </w:r>
      <w:r w:rsidRPr="0051381D">
        <w:rPr>
          <w:rFonts w:asciiTheme="majorHAnsi" w:hAnsiTheme="majorHAnsi"/>
          <w:b/>
          <w:bCs/>
          <w:sz w:val="28"/>
          <w:szCs w:val="28"/>
        </w:rPr>
        <w:t xml:space="preserve">: </w:t>
      </w:r>
      <w:r w:rsidR="002B17BB" w:rsidRPr="0051381D">
        <w:rPr>
          <w:rFonts w:asciiTheme="majorHAnsi" w:hAnsiTheme="majorHAnsi"/>
          <w:b/>
          <w:bCs/>
          <w:sz w:val="28"/>
          <w:szCs w:val="28"/>
        </w:rPr>
        <w:t>Work Plan (2014-201</w:t>
      </w:r>
      <w:r w:rsidR="00AF0A02">
        <w:rPr>
          <w:rFonts w:asciiTheme="majorHAnsi" w:hAnsiTheme="majorHAnsi"/>
          <w:b/>
          <w:bCs/>
          <w:sz w:val="28"/>
          <w:szCs w:val="28"/>
        </w:rPr>
        <w:t>6</w:t>
      </w:r>
      <w:r w:rsidR="002B17BB" w:rsidRPr="0051381D">
        <w:rPr>
          <w:rFonts w:asciiTheme="majorHAnsi" w:hAnsiTheme="majorHAnsi"/>
          <w:b/>
          <w:bCs/>
          <w:sz w:val="28"/>
          <w:szCs w:val="28"/>
        </w:rPr>
        <w:t>): Progress report on Project-1 titled “IT Governance”</w:t>
      </w:r>
    </w:p>
    <w:p w:rsidR="00080D34" w:rsidRPr="0051381D" w:rsidRDefault="00184706" w:rsidP="00080D34">
      <w:pPr>
        <w:spacing w:before="240" w:after="0" w:line="360" w:lineRule="auto"/>
        <w:jc w:val="both"/>
        <w:rPr>
          <w:rFonts w:asciiTheme="majorHAnsi" w:hAnsiTheme="majorHAnsi"/>
          <w:sz w:val="28"/>
          <w:szCs w:val="28"/>
        </w:rPr>
      </w:pPr>
      <w:r w:rsidRPr="0051381D">
        <w:rPr>
          <w:rFonts w:asciiTheme="majorHAnsi" w:hAnsiTheme="majorHAnsi"/>
          <w:sz w:val="28"/>
          <w:szCs w:val="28"/>
        </w:rPr>
        <w:t>SAI-</w:t>
      </w:r>
      <w:r w:rsidR="004315DE" w:rsidRPr="0051381D">
        <w:rPr>
          <w:rFonts w:asciiTheme="majorHAnsi" w:hAnsiTheme="majorHAnsi"/>
          <w:sz w:val="28"/>
          <w:szCs w:val="28"/>
        </w:rPr>
        <w:t>Brazil, the project leader,</w:t>
      </w:r>
      <w:r w:rsidRPr="0051381D">
        <w:rPr>
          <w:rFonts w:asciiTheme="majorHAnsi" w:hAnsiTheme="majorHAnsi"/>
          <w:sz w:val="28"/>
          <w:szCs w:val="28"/>
        </w:rPr>
        <w:t xml:space="preserve"> presented the progress report of the project.</w:t>
      </w:r>
      <w:r w:rsidR="004315DE" w:rsidRPr="0051381D">
        <w:rPr>
          <w:rFonts w:asciiTheme="majorHAnsi" w:hAnsiTheme="majorHAnsi"/>
          <w:sz w:val="28"/>
          <w:szCs w:val="28"/>
        </w:rPr>
        <w:t xml:space="preserve"> The SAIs of USA, Kuwait, Kiribati, Lithuania, Malaysia, South Africa and India</w:t>
      </w:r>
      <w:r w:rsidR="00080D34" w:rsidRPr="0051381D">
        <w:rPr>
          <w:rFonts w:asciiTheme="majorHAnsi" w:hAnsiTheme="majorHAnsi"/>
          <w:sz w:val="28"/>
          <w:szCs w:val="28"/>
        </w:rPr>
        <w:t xml:space="preserve"> are members of the project</w:t>
      </w:r>
      <w:r w:rsidR="004315DE" w:rsidRPr="0051381D">
        <w:rPr>
          <w:rFonts w:asciiTheme="majorHAnsi" w:hAnsiTheme="majorHAnsi"/>
          <w:sz w:val="28"/>
          <w:szCs w:val="28"/>
        </w:rPr>
        <w:t>.</w:t>
      </w:r>
      <w:r w:rsidR="00473CAF" w:rsidRPr="0051381D">
        <w:rPr>
          <w:rFonts w:asciiTheme="majorHAnsi" w:hAnsiTheme="majorHAnsi"/>
          <w:sz w:val="28"/>
          <w:szCs w:val="28"/>
        </w:rPr>
        <w:t xml:space="preserve"> </w:t>
      </w:r>
      <w:r w:rsidR="005A3D83">
        <w:rPr>
          <w:rFonts w:asciiTheme="majorHAnsi" w:hAnsiTheme="majorHAnsi"/>
          <w:sz w:val="28"/>
          <w:szCs w:val="28"/>
        </w:rPr>
        <w:t xml:space="preserve">The project leader stated </w:t>
      </w:r>
      <w:r w:rsidR="00080D34" w:rsidRPr="0051381D">
        <w:rPr>
          <w:rFonts w:asciiTheme="majorHAnsi" w:hAnsiTheme="majorHAnsi"/>
          <w:sz w:val="28"/>
          <w:szCs w:val="28"/>
        </w:rPr>
        <w:t xml:space="preserve">that </w:t>
      </w:r>
      <w:r w:rsidR="008420D5" w:rsidRPr="0051381D">
        <w:rPr>
          <w:rFonts w:asciiTheme="majorHAnsi" w:hAnsiTheme="majorHAnsi"/>
          <w:sz w:val="28"/>
          <w:szCs w:val="28"/>
        </w:rPr>
        <w:t xml:space="preserve">side discussions were held during WGITA-IDI IT Audit Handbook working sessions in India and </w:t>
      </w:r>
      <w:r w:rsidR="00012BDD">
        <w:rPr>
          <w:rFonts w:asciiTheme="majorHAnsi" w:hAnsiTheme="majorHAnsi"/>
          <w:sz w:val="28"/>
          <w:szCs w:val="28"/>
        </w:rPr>
        <w:t xml:space="preserve">the draft project report would </w:t>
      </w:r>
      <w:r w:rsidR="00080D34" w:rsidRPr="0051381D">
        <w:rPr>
          <w:rFonts w:asciiTheme="majorHAnsi" w:hAnsiTheme="majorHAnsi"/>
          <w:sz w:val="28"/>
          <w:szCs w:val="28"/>
        </w:rPr>
        <w:t>be submitted before WGITA for approval by 2016.</w:t>
      </w:r>
      <w:r w:rsidR="00080D34" w:rsidRPr="0051381D">
        <w:rPr>
          <w:rFonts w:asciiTheme="majorHAnsi" w:eastAsia="Dotum" w:hAnsiTheme="majorHAnsi" w:cstheme="minorHAnsi"/>
          <w:sz w:val="28"/>
          <w:szCs w:val="28"/>
        </w:rPr>
        <w:t xml:space="preserve"> </w:t>
      </w:r>
    </w:p>
    <w:p w:rsidR="002B17BB" w:rsidRPr="0051381D" w:rsidRDefault="002B17BB" w:rsidP="0051381D">
      <w:pPr>
        <w:widowControl w:val="0"/>
        <w:autoSpaceDE w:val="0"/>
        <w:autoSpaceDN w:val="0"/>
        <w:adjustRightInd w:val="0"/>
        <w:spacing w:before="360" w:after="0" w:line="240" w:lineRule="auto"/>
        <w:jc w:val="both"/>
        <w:rPr>
          <w:rFonts w:asciiTheme="majorHAnsi" w:hAnsiTheme="majorHAnsi"/>
          <w:b/>
          <w:bCs/>
          <w:sz w:val="28"/>
          <w:szCs w:val="28"/>
        </w:rPr>
      </w:pPr>
      <w:r w:rsidRPr="0051381D">
        <w:rPr>
          <w:rFonts w:asciiTheme="majorHAnsi" w:hAnsiTheme="majorHAnsi"/>
          <w:b/>
          <w:bCs/>
          <w:sz w:val="28"/>
          <w:szCs w:val="28"/>
        </w:rPr>
        <w:t>Agenda item No. 5: Work Plan (2014-201</w:t>
      </w:r>
      <w:r w:rsidR="00AF0A02">
        <w:rPr>
          <w:rFonts w:asciiTheme="majorHAnsi" w:hAnsiTheme="majorHAnsi"/>
          <w:b/>
          <w:bCs/>
          <w:sz w:val="28"/>
          <w:szCs w:val="28"/>
        </w:rPr>
        <w:t>6</w:t>
      </w:r>
      <w:r w:rsidRPr="0051381D">
        <w:rPr>
          <w:rFonts w:asciiTheme="majorHAnsi" w:hAnsiTheme="majorHAnsi"/>
          <w:b/>
          <w:bCs/>
          <w:sz w:val="28"/>
          <w:szCs w:val="28"/>
        </w:rPr>
        <w:t xml:space="preserve">): </w:t>
      </w:r>
      <w:r w:rsidR="00ED0F52" w:rsidRPr="0051381D">
        <w:rPr>
          <w:rFonts w:asciiTheme="majorHAnsi" w:hAnsiTheme="majorHAnsi"/>
          <w:b/>
          <w:bCs/>
          <w:sz w:val="28"/>
          <w:szCs w:val="28"/>
        </w:rPr>
        <w:t>Progress report on Project-2 titled “Data Mining as a Tool in Fraud Investigation”</w:t>
      </w:r>
    </w:p>
    <w:p w:rsidR="008A4AF9" w:rsidRPr="0051381D" w:rsidRDefault="00203A5C" w:rsidP="00473CAF">
      <w:pPr>
        <w:spacing w:before="240" w:after="0" w:line="360" w:lineRule="auto"/>
        <w:jc w:val="both"/>
        <w:rPr>
          <w:rFonts w:asciiTheme="majorHAnsi" w:hAnsiTheme="majorHAnsi" w:cstheme="minorHAnsi"/>
          <w:sz w:val="28"/>
          <w:szCs w:val="28"/>
        </w:rPr>
      </w:pPr>
      <w:r w:rsidRPr="0051381D">
        <w:rPr>
          <w:rFonts w:asciiTheme="majorHAnsi" w:hAnsiTheme="majorHAnsi"/>
          <w:sz w:val="28"/>
          <w:szCs w:val="28"/>
        </w:rPr>
        <w:t xml:space="preserve">SAI-South Africa, the project leader, presented the progress report of the project. </w:t>
      </w:r>
      <w:r w:rsidR="00FC0476" w:rsidRPr="0051381D">
        <w:rPr>
          <w:rFonts w:asciiTheme="majorHAnsi" w:hAnsiTheme="majorHAnsi" w:cstheme="minorHAnsi"/>
          <w:sz w:val="28"/>
          <w:szCs w:val="28"/>
        </w:rPr>
        <w:t xml:space="preserve">Initially </w:t>
      </w:r>
      <w:r w:rsidRPr="0051381D">
        <w:rPr>
          <w:rFonts w:asciiTheme="majorHAnsi" w:hAnsiTheme="majorHAnsi" w:cstheme="minorHAnsi"/>
          <w:sz w:val="28"/>
          <w:szCs w:val="28"/>
        </w:rPr>
        <w:t>SAIs of USA, Korea, Kuwait, India and China</w:t>
      </w:r>
      <w:r w:rsidR="00FC0476" w:rsidRPr="0051381D">
        <w:rPr>
          <w:rFonts w:asciiTheme="majorHAnsi" w:hAnsiTheme="majorHAnsi" w:cstheme="minorHAnsi"/>
          <w:sz w:val="28"/>
          <w:szCs w:val="28"/>
        </w:rPr>
        <w:t xml:space="preserve"> we</w:t>
      </w:r>
      <w:r w:rsidR="00473CAF" w:rsidRPr="0051381D">
        <w:rPr>
          <w:rFonts w:asciiTheme="majorHAnsi" w:hAnsiTheme="majorHAnsi" w:cstheme="minorHAnsi"/>
          <w:sz w:val="28"/>
          <w:szCs w:val="28"/>
        </w:rPr>
        <w:t>re member</w:t>
      </w:r>
      <w:r w:rsidR="00012BDD">
        <w:rPr>
          <w:rFonts w:asciiTheme="majorHAnsi" w:hAnsiTheme="majorHAnsi" w:cstheme="minorHAnsi"/>
          <w:sz w:val="28"/>
          <w:szCs w:val="28"/>
        </w:rPr>
        <w:t>s</w:t>
      </w:r>
      <w:r w:rsidR="00473CAF" w:rsidRPr="0051381D">
        <w:rPr>
          <w:rFonts w:asciiTheme="majorHAnsi" w:hAnsiTheme="majorHAnsi" w:cstheme="minorHAnsi"/>
          <w:sz w:val="28"/>
          <w:szCs w:val="28"/>
        </w:rPr>
        <w:t xml:space="preserve"> of this project</w:t>
      </w:r>
      <w:r w:rsidRPr="0051381D">
        <w:rPr>
          <w:rFonts w:asciiTheme="majorHAnsi" w:hAnsiTheme="majorHAnsi" w:cstheme="minorHAnsi"/>
          <w:sz w:val="28"/>
          <w:szCs w:val="28"/>
        </w:rPr>
        <w:t>.</w:t>
      </w:r>
      <w:r w:rsidR="00473CAF" w:rsidRPr="0051381D">
        <w:rPr>
          <w:rFonts w:asciiTheme="majorHAnsi" w:hAnsiTheme="majorHAnsi" w:cstheme="minorHAnsi"/>
          <w:sz w:val="28"/>
          <w:szCs w:val="28"/>
        </w:rPr>
        <w:t xml:space="preserve"> </w:t>
      </w:r>
      <w:r w:rsidR="00FC0476" w:rsidRPr="0051381D">
        <w:rPr>
          <w:rFonts w:asciiTheme="majorHAnsi" w:hAnsiTheme="majorHAnsi" w:cstheme="minorHAnsi"/>
          <w:sz w:val="28"/>
          <w:szCs w:val="28"/>
        </w:rPr>
        <w:t xml:space="preserve">However, </w:t>
      </w:r>
      <w:r w:rsidR="00012BDD">
        <w:rPr>
          <w:rFonts w:asciiTheme="majorHAnsi" w:hAnsiTheme="majorHAnsi" w:cstheme="minorHAnsi"/>
          <w:sz w:val="28"/>
          <w:szCs w:val="28"/>
        </w:rPr>
        <w:t>during the meeting</w:t>
      </w:r>
      <w:r w:rsidR="00FC0476" w:rsidRPr="0051381D">
        <w:rPr>
          <w:rFonts w:asciiTheme="majorHAnsi" w:hAnsiTheme="majorHAnsi" w:cstheme="minorHAnsi"/>
          <w:sz w:val="28"/>
          <w:szCs w:val="28"/>
        </w:rPr>
        <w:t xml:space="preserve"> SAIs of Zambia </w:t>
      </w:r>
      <w:r w:rsidR="00FC0476" w:rsidRPr="0051381D">
        <w:rPr>
          <w:rFonts w:asciiTheme="majorHAnsi" w:hAnsiTheme="majorHAnsi" w:cstheme="minorHAnsi"/>
          <w:sz w:val="28"/>
          <w:szCs w:val="28"/>
        </w:rPr>
        <w:lastRenderedPageBreak/>
        <w:t xml:space="preserve">and Russian Federation had </w:t>
      </w:r>
      <w:r w:rsidR="00B365A4">
        <w:rPr>
          <w:rFonts w:asciiTheme="majorHAnsi" w:hAnsiTheme="majorHAnsi" w:cstheme="minorHAnsi"/>
          <w:sz w:val="28"/>
          <w:szCs w:val="28"/>
        </w:rPr>
        <w:t xml:space="preserve">also </w:t>
      </w:r>
      <w:r w:rsidR="00FC0476" w:rsidRPr="0051381D">
        <w:rPr>
          <w:rFonts w:asciiTheme="majorHAnsi" w:hAnsiTheme="majorHAnsi" w:cstheme="minorHAnsi"/>
          <w:sz w:val="28"/>
          <w:szCs w:val="28"/>
        </w:rPr>
        <w:t xml:space="preserve">expressed interest </w:t>
      </w:r>
      <w:r w:rsidR="004141E2" w:rsidRPr="0051381D">
        <w:rPr>
          <w:rFonts w:asciiTheme="majorHAnsi" w:hAnsiTheme="majorHAnsi" w:cstheme="minorHAnsi"/>
          <w:sz w:val="28"/>
          <w:szCs w:val="28"/>
        </w:rPr>
        <w:t xml:space="preserve">to participate </w:t>
      </w:r>
      <w:r w:rsidR="00FC0476" w:rsidRPr="0051381D">
        <w:rPr>
          <w:rFonts w:asciiTheme="majorHAnsi" w:hAnsiTheme="majorHAnsi" w:cstheme="minorHAnsi"/>
          <w:sz w:val="28"/>
          <w:szCs w:val="28"/>
        </w:rPr>
        <w:t>in the project</w:t>
      </w:r>
      <w:r w:rsidR="00012BDD">
        <w:rPr>
          <w:rFonts w:asciiTheme="majorHAnsi" w:hAnsiTheme="majorHAnsi" w:cstheme="minorHAnsi"/>
          <w:sz w:val="28"/>
          <w:szCs w:val="28"/>
        </w:rPr>
        <w:t xml:space="preserve"> (also see agenda item no. 14)</w:t>
      </w:r>
      <w:r w:rsidR="00FC0476" w:rsidRPr="0051381D">
        <w:rPr>
          <w:rFonts w:asciiTheme="majorHAnsi" w:hAnsiTheme="majorHAnsi" w:cstheme="minorHAnsi"/>
          <w:sz w:val="28"/>
          <w:szCs w:val="28"/>
        </w:rPr>
        <w:t xml:space="preserve">. </w:t>
      </w:r>
    </w:p>
    <w:p w:rsidR="002A66C1" w:rsidRPr="0051381D" w:rsidRDefault="00995395" w:rsidP="00473CAF">
      <w:pPr>
        <w:spacing w:before="240" w:after="0" w:line="360" w:lineRule="auto"/>
        <w:jc w:val="both"/>
        <w:rPr>
          <w:rFonts w:asciiTheme="majorHAnsi" w:hAnsiTheme="majorHAnsi"/>
          <w:sz w:val="28"/>
          <w:szCs w:val="28"/>
        </w:rPr>
      </w:pPr>
      <w:r w:rsidRPr="0051381D">
        <w:rPr>
          <w:rFonts w:asciiTheme="majorHAnsi" w:hAnsiTheme="majorHAnsi"/>
          <w:sz w:val="28"/>
          <w:szCs w:val="28"/>
        </w:rPr>
        <w:t xml:space="preserve">The </w:t>
      </w:r>
      <w:r w:rsidR="0026212F" w:rsidRPr="0051381D">
        <w:rPr>
          <w:rFonts w:asciiTheme="majorHAnsi" w:hAnsiTheme="majorHAnsi"/>
          <w:sz w:val="28"/>
          <w:szCs w:val="28"/>
        </w:rPr>
        <w:t>project team w</w:t>
      </w:r>
      <w:r w:rsidR="00012BDD">
        <w:rPr>
          <w:rFonts w:asciiTheme="majorHAnsi" w:hAnsiTheme="majorHAnsi"/>
          <w:sz w:val="28"/>
          <w:szCs w:val="28"/>
        </w:rPr>
        <w:t>ould</w:t>
      </w:r>
      <w:r w:rsidR="0026212F" w:rsidRPr="0051381D">
        <w:rPr>
          <w:rFonts w:asciiTheme="majorHAnsi" w:hAnsiTheme="majorHAnsi"/>
          <w:sz w:val="28"/>
          <w:szCs w:val="28"/>
        </w:rPr>
        <w:t xml:space="preserve"> submit </w:t>
      </w:r>
      <w:r w:rsidR="00012BDD">
        <w:rPr>
          <w:rFonts w:asciiTheme="majorHAnsi" w:hAnsiTheme="majorHAnsi"/>
          <w:sz w:val="28"/>
          <w:szCs w:val="28"/>
        </w:rPr>
        <w:t xml:space="preserve">a </w:t>
      </w:r>
      <w:r w:rsidRPr="0051381D">
        <w:rPr>
          <w:rFonts w:asciiTheme="majorHAnsi" w:hAnsiTheme="majorHAnsi"/>
          <w:sz w:val="28"/>
          <w:szCs w:val="28"/>
        </w:rPr>
        <w:t>guidance document before WGITA for approval by 2016.</w:t>
      </w:r>
    </w:p>
    <w:p w:rsidR="002B17BB" w:rsidRPr="0051381D" w:rsidRDefault="002B17BB" w:rsidP="0051381D">
      <w:pPr>
        <w:widowControl w:val="0"/>
        <w:autoSpaceDE w:val="0"/>
        <w:autoSpaceDN w:val="0"/>
        <w:adjustRightInd w:val="0"/>
        <w:spacing w:before="360" w:after="0" w:line="240" w:lineRule="auto"/>
        <w:jc w:val="both"/>
        <w:rPr>
          <w:rFonts w:asciiTheme="majorHAnsi" w:hAnsiTheme="majorHAnsi"/>
          <w:b/>
          <w:bCs/>
          <w:sz w:val="28"/>
          <w:szCs w:val="28"/>
        </w:rPr>
      </w:pPr>
      <w:r w:rsidRPr="0051381D">
        <w:rPr>
          <w:rFonts w:asciiTheme="majorHAnsi" w:hAnsiTheme="majorHAnsi"/>
          <w:b/>
          <w:bCs/>
          <w:sz w:val="28"/>
          <w:szCs w:val="28"/>
        </w:rPr>
        <w:t>Agenda item No. 6: Work Plan (2014-201</w:t>
      </w:r>
      <w:r w:rsidR="00AF0A02">
        <w:rPr>
          <w:rFonts w:asciiTheme="majorHAnsi" w:hAnsiTheme="majorHAnsi"/>
          <w:b/>
          <w:bCs/>
          <w:sz w:val="28"/>
          <w:szCs w:val="28"/>
        </w:rPr>
        <w:t>6</w:t>
      </w:r>
      <w:r w:rsidRPr="0051381D">
        <w:rPr>
          <w:rFonts w:asciiTheme="majorHAnsi" w:hAnsiTheme="majorHAnsi"/>
          <w:b/>
          <w:bCs/>
          <w:sz w:val="28"/>
          <w:szCs w:val="28"/>
        </w:rPr>
        <w:t xml:space="preserve">): </w:t>
      </w:r>
      <w:r w:rsidR="00ED0F52" w:rsidRPr="0051381D">
        <w:rPr>
          <w:rFonts w:asciiTheme="majorHAnsi" w:hAnsiTheme="majorHAnsi"/>
          <w:b/>
          <w:bCs/>
          <w:sz w:val="28"/>
          <w:szCs w:val="28"/>
        </w:rPr>
        <w:t>Progress report on Project-3 titled “Development of Standards for State Information Systems and Project Audit”</w:t>
      </w:r>
    </w:p>
    <w:p w:rsidR="00FD5CF1" w:rsidRPr="0051381D" w:rsidRDefault="00203A5C" w:rsidP="00473CAF">
      <w:pPr>
        <w:spacing w:before="240" w:after="0" w:line="360" w:lineRule="auto"/>
        <w:jc w:val="both"/>
        <w:rPr>
          <w:rFonts w:asciiTheme="majorHAnsi" w:hAnsiTheme="majorHAnsi" w:cstheme="minorHAnsi"/>
          <w:sz w:val="28"/>
          <w:szCs w:val="28"/>
        </w:rPr>
      </w:pPr>
      <w:r w:rsidRPr="0051381D">
        <w:rPr>
          <w:rFonts w:asciiTheme="majorHAnsi" w:hAnsiTheme="majorHAnsi"/>
          <w:sz w:val="28"/>
          <w:szCs w:val="28"/>
        </w:rPr>
        <w:t>SAI-Russian Federation, the project leader, presented the progress report of the project</w:t>
      </w:r>
      <w:r w:rsidR="0072646D" w:rsidRPr="0051381D">
        <w:rPr>
          <w:rFonts w:asciiTheme="majorHAnsi" w:hAnsiTheme="majorHAnsi"/>
          <w:sz w:val="28"/>
          <w:szCs w:val="28"/>
        </w:rPr>
        <w:t xml:space="preserve"> before WGITA</w:t>
      </w:r>
      <w:r w:rsidRPr="0051381D">
        <w:rPr>
          <w:rFonts w:asciiTheme="majorHAnsi" w:hAnsiTheme="majorHAnsi"/>
          <w:sz w:val="28"/>
          <w:szCs w:val="28"/>
        </w:rPr>
        <w:t xml:space="preserve">. </w:t>
      </w:r>
      <w:r w:rsidR="00257CBA" w:rsidRPr="0051381D">
        <w:rPr>
          <w:rFonts w:asciiTheme="majorHAnsi" w:hAnsiTheme="majorHAnsi" w:cstheme="minorHAnsi"/>
          <w:sz w:val="28"/>
          <w:szCs w:val="28"/>
        </w:rPr>
        <w:t xml:space="preserve">Initially SAIs of South Africa, USA, Poland, Slovakia, Japan and India were member of this project. </w:t>
      </w:r>
      <w:r w:rsidR="00012BDD">
        <w:rPr>
          <w:rFonts w:asciiTheme="majorHAnsi" w:hAnsiTheme="majorHAnsi" w:cstheme="minorHAnsi"/>
          <w:sz w:val="28"/>
          <w:szCs w:val="28"/>
        </w:rPr>
        <w:t xml:space="preserve">While </w:t>
      </w:r>
      <w:r w:rsidR="00510A26" w:rsidRPr="0051381D">
        <w:rPr>
          <w:rFonts w:asciiTheme="majorHAnsi" w:hAnsiTheme="majorHAnsi" w:cstheme="minorHAnsi"/>
          <w:sz w:val="28"/>
          <w:szCs w:val="28"/>
        </w:rPr>
        <w:t>SAI of South Africa had</w:t>
      </w:r>
      <w:r w:rsidR="00FD5CF1" w:rsidRPr="0051381D">
        <w:rPr>
          <w:rFonts w:asciiTheme="majorHAnsi" w:hAnsiTheme="majorHAnsi" w:cstheme="minorHAnsi"/>
          <w:sz w:val="28"/>
          <w:szCs w:val="28"/>
        </w:rPr>
        <w:t xml:space="preserve"> decided to quit this project</w:t>
      </w:r>
      <w:r w:rsidR="00012BDD">
        <w:rPr>
          <w:rFonts w:asciiTheme="majorHAnsi" w:hAnsiTheme="majorHAnsi" w:cstheme="minorHAnsi"/>
          <w:sz w:val="28"/>
          <w:szCs w:val="28"/>
        </w:rPr>
        <w:t>,</w:t>
      </w:r>
      <w:r w:rsidR="00FD5CF1" w:rsidRPr="0051381D">
        <w:rPr>
          <w:rFonts w:asciiTheme="majorHAnsi" w:hAnsiTheme="majorHAnsi" w:cstheme="minorHAnsi"/>
          <w:sz w:val="28"/>
          <w:szCs w:val="28"/>
        </w:rPr>
        <w:t xml:space="preserve"> </w:t>
      </w:r>
      <w:r w:rsidR="00012BDD">
        <w:rPr>
          <w:rFonts w:asciiTheme="majorHAnsi" w:hAnsiTheme="majorHAnsi" w:cstheme="minorHAnsi"/>
          <w:sz w:val="28"/>
          <w:szCs w:val="28"/>
        </w:rPr>
        <w:t>during the meeting the</w:t>
      </w:r>
      <w:r w:rsidR="00DF407E">
        <w:rPr>
          <w:rFonts w:asciiTheme="majorHAnsi" w:hAnsiTheme="majorHAnsi" w:cstheme="minorHAnsi"/>
          <w:sz w:val="28"/>
          <w:szCs w:val="28"/>
        </w:rPr>
        <w:t xml:space="preserve"> </w:t>
      </w:r>
      <w:r w:rsidR="00257CBA" w:rsidRPr="0051381D">
        <w:rPr>
          <w:rFonts w:asciiTheme="majorHAnsi" w:hAnsiTheme="majorHAnsi" w:cstheme="minorHAnsi"/>
          <w:sz w:val="28"/>
          <w:szCs w:val="28"/>
        </w:rPr>
        <w:t>SAI</w:t>
      </w:r>
      <w:r w:rsidR="00C96767" w:rsidRPr="0051381D">
        <w:rPr>
          <w:rFonts w:asciiTheme="majorHAnsi" w:hAnsiTheme="majorHAnsi" w:cstheme="minorHAnsi"/>
          <w:sz w:val="28"/>
          <w:szCs w:val="28"/>
        </w:rPr>
        <w:t>s</w:t>
      </w:r>
      <w:r w:rsidR="00257CBA" w:rsidRPr="0051381D">
        <w:rPr>
          <w:rFonts w:asciiTheme="majorHAnsi" w:hAnsiTheme="majorHAnsi" w:cstheme="minorHAnsi"/>
          <w:sz w:val="28"/>
          <w:szCs w:val="28"/>
        </w:rPr>
        <w:t xml:space="preserve"> of Zambia</w:t>
      </w:r>
      <w:r w:rsidR="00C96767" w:rsidRPr="0051381D">
        <w:rPr>
          <w:rFonts w:asciiTheme="majorHAnsi" w:hAnsiTheme="majorHAnsi" w:cstheme="minorHAnsi"/>
          <w:sz w:val="28"/>
          <w:szCs w:val="28"/>
        </w:rPr>
        <w:t xml:space="preserve"> and Zimbabwe</w:t>
      </w:r>
      <w:r w:rsidR="00257CBA" w:rsidRPr="0051381D">
        <w:rPr>
          <w:rFonts w:asciiTheme="majorHAnsi" w:hAnsiTheme="majorHAnsi" w:cstheme="minorHAnsi"/>
          <w:sz w:val="28"/>
          <w:szCs w:val="28"/>
        </w:rPr>
        <w:t xml:space="preserve"> had expressed interest to participate in the project team</w:t>
      </w:r>
      <w:r w:rsidR="00012BDD">
        <w:rPr>
          <w:rFonts w:asciiTheme="majorHAnsi" w:hAnsiTheme="majorHAnsi" w:cstheme="minorHAnsi"/>
          <w:sz w:val="28"/>
          <w:szCs w:val="28"/>
        </w:rPr>
        <w:t xml:space="preserve"> (also see agenda item no. 14)</w:t>
      </w:r>
      <w:r w:rsidR="00257CBA" w:rsidRPr="0051381D">
        <w:rPr>
          <w:rFonts w:asciiTheme="majorHAnsi" w:hAnsiTheme="majorHAnsi" w:cstheme="minorHAnsi"/>
          <w:sz w:val="28"/>
          <w:szCs w:val="28"/>
        </w:rPr>
        <w:t xml:space="preserve">. </w:t>
      </w:r>
    </w:p>
    <w:p w:rsidR="00961449" w:rsidRPr="0051381D" w:rsidRDefault="007B2E94" w:rsidP="00473CAF">
      <w:pPr>
        <w:spacing w:before="240" w:after="0" w:line="360" w:lineRule="auto"/>
        <w:jc w:val="both"/>
        <w:rPr>
          <w:rFonts w:asciiTheme="majorHAnsi" w:hAnsiTheme="majorHAnsi"/>
          <w:sz w:val="28"/>
          <w:szCs w:val="28"/>
        </w:rPr>
      </w:pPr>
      <w:r w:rsidRPr="0051381D">
        <w:rPr>
          <w:rFonts w:asciiTheme="majorHAnsi" w:hAnsiTheme="majorHAnsi"/>
          <w:sz w:val="28"/>
          <w:szCs w:val="28"/>
        </w:rPr>
        <w:t xml:space="preserve">The project leader presented the </w:t>
      </w:r>
      <w:r w:rsidR="00995395" w:rsidRPr="0051381D">
        <w:rPr>
          <w:rFonts w:asciiTheme="majorHAnsi" w:hAnsiTheme="majorHAnsi"/>
          <w:sz w:val="28"/>
          <w:szCs w:val="28"/>
        </w:rPr>
        <w:t xml:space="preserve">basic </w:t>
      </w:r>
      <w:r w:rsidRPr="0051381D">
        <w:rPr>
          <w:rFonts w:asciiTheme="majorHAnsi" w:hAnsiTheme="majorHAnsi"/>
          <w:sz w:val="28"/>
          <w:szCs w:val="28"/>
        </w:rPr>
        <w:t>structure of the project before the WGITA members.</w:t>
      </w:r>
    </w:p>
    <w:p w:rsidR="002B17BB" w:rsidRPr="0051381D" w:rsidRDefault="002B17BB" w:rsidP="0051381D">
      <w:pPr>
        <w:spacing w:before="360" w:after="0"/>
        <w:jc w:val="both"/>
        <w:rPr>
          <w:rFonts w:asciiTheme="majorHAnsi" w:hAnsiTheme="majorHAnsi"/>
          <w:b/>
          <w:bCs/>
          <w:sz w:val="28"/>
          <w:szCs w:val="28"/>
        </w:rPr>
      </w:pPr>
      <w:r w:rsidRPr="0051381D">
        <w:rPr>
          <w:rFonts w:asciiTheme="majorHAnsi" w:hAnsiTheme="majorHAnsi"/>
          <w:b/>
          <w:bCs/>
          <w:sz w:val="28"/>
          <w:szCs w:val="28"/>
        </w:rPr>
        <w:t>Agenda item No. 7: Work Plan (2014-201</w:t>
      </w:r>
      <w:r w:rsidR="00AF0A02">
        <w:rPr>
          <w:rFonts w:asciiTheme="majorHAnsi" w:hAnsiTheme="majorHAnsi"/>
          <w:b/>
          <w:bCs/>
          <w:sz w:val="28"/>
          <w:szCs w:val="28"/>
        </w:rPr>
        <w:t>6</w:t>
      </w:r>
      <w:r w:rsidRPr="0051381D">
        <w:rPr>
          <w:rFonts w:asciiTheme="majorHAnsi" w:hAnsiTheme="majorHAnsi"/>
          <w:b/>
          <w:bCs/>
          <w:sz w:val="28"/>
          <w:szCs w:val="28"/>
        </w:rPr>
        <w:t xml:space="preserve">): </w:t>
      </w:r>
      <w:r w:rsidR="00ED0F52" w:rsidRPr="0051381D">
        <w:rPr>
          <w:rFonts w:asciiTheme="majorHAnsi" w:hAnsiTheme="majorHAnsi"/>
          <w:b/>
          <w:bCs/>
          <w:sz w:val="28"/>
          <w:szCs w:val="28"/>
        </w:rPr>
        <w:t>Progress report on Project-4 titled “Development of Data Interface Standard for Accounting Software”</w:t>
      </w:r>
    </w:p>
    <w:p w:rsidR="00C47E72" w:rsidRPr="0051381D" w:rsidRDefault="00203A5C" w:rsidP="00C13BEA">
      <w:pPr>
        <w:spacing w:before="240" w:after="0" w:line="360" w:lineRule="auto"/>
        <w:jc w:val="both"/>
        <w:rPr>
          <w:rFonts w:asciiTheme="majorHAnsi" w:hAnsiTheme="majorHAnsi" w:cstheme="minorHAnsi"/>
          <w:sz w:val="28"/>
          <w:szCs w:val="28"/>
        </w:rPr>
      </w:pPr>
      <w:r w:rsidRPr="0051381D">
        <w:rPr>
          <w:rFonts w:asciiTheme="majorHAnsi" w:hAnsiTheme="majorHAnsi"/>
          <w:sz w:val="28"/>
          <w:szCs w:val="28"/>
        </w:rPr>
        <w:t xml:space="preserve">SAI-China, the project leader, presented the progress report of the project. </w:t>
      </w:r>
      <w:r w:rsidR="00C47E72" w:rsidRPr="0051381D">
        <w:rPr>
          <w:rFonts w:asciiTheme="majorHAnsi" w:hAnsiTheme="majorHAnsi" w:cstheme="minorHAnsi"/>
          <w:sz w:val="28"/>
          <w:szCs w:val="28"/>
        </w:rPr>
        <w:t>Initially</w:t>
      </w:r>
      <w:r w:rsidRPr="0051381D">
        <w:rPr>
          <w:rFonts w:asciiTheme="majorHAnsi" w:hAnsiTheme="majorHAnsi" w:cstheme="minorHAnsi"/>
          <w:sz w:val="28"/>
          <w:szCs w:val="28"/>
        </w:rPr>
        <w:t xml:space="preserve"> SAIs of South Africa, Kiribati, USA, Malaysia, Indonesia, India and Poland</w:t>
      </w:r>
      <w:r w:rsidR="00C47E72" w:rsidRPr="0051381D">
        <w:rPr>
          <w:rFonts w:asciiTheme="majorHAnsi" w:hAnsiTheme="majorHAnsi" w:cstheme="minorHAnsi"/>
          <w:sz w:val="28"/>
          <w:szCs w:val="28"/>
        </w:rPr>
        <w:t xml:space="preserve"> were members of the project. However, SAI of South Africa had decided to quit this project</w:t>
      </w:r>
      <w:r w:rsidRPr="0051381D">
        <w:rPr>
          <w:rFonts w:asciiTheme="majorHAnsi" w:hAnsiTheme="majorHAnsi" w:cstheme="minorHAnsi"/>
          <w:sz w:val="28"/>
          <w:szCs w:val="28"/>
        </w:rPr>
        <w:t>.</w:t>
      </w:r>
    </w:p>
    <w:p w:rsidR="00C13BEA" w:rsidRPr="0051381D" w:rsidRDefault="00587757" w:rsidP="00C13BEA">
      <w:pPr>
        <w:spacing w:before="240" w:after="0" w:line="360" w:lineRule="auto"/>
        <w:jc w:val="both"/>
        <w:rPr>
          <w:rFonts w:asciiTheme="majorHAnsi" w:hAnsiTheme="majorHAnsi"/>
          <w:sz w:val="28"/>
          <w:szCs w:val="28"/>
        </w:rPr>
      </w:pPr>
      <w:r w:rsidRPr="0051381D">
        <w:rPr>
          <w:rFonts w:asciiTheme="majorHAnsi" w:hAnsiTheme="majorHAnsi"/>
          <w:sz w:val="28"/>
          <w:szCs w:val="28"/>
        </w:rPr>
        <w:t>The project leader stated that they ha</w:t>
      </w:r>
      <w:r w:rsidR="00012BDD">
        <w:rPr>
          <w:rFonts w:asciiTheme="majorHAnsi" w:hAnsiTheme="majorHAnsi"/>
          <w:sz w:val="28"/>
          <w:szCs w:val="28"/>
        </w:rPr>
        <w:t>d</w:t>
      </w:r>
      <w:r w:rsidRPr="0051381D">
        <w:rPr>
          <w:rFonts w:asciiTheme="majorHAnsi" w:hAnsiTheme="majorHAnsi"/>
          <w:sz w:val="28"/>
          <w:szCs w:val="28"/>
        </w:rPr>
        <w:t xml:space="preserve"> designed a questionnaire in October 2013 and distributed amongst members for responses. </w:t>
      </w:r>
      <w:r w:rsidRPr="0051381D">
        <w:rPr>
          <w:rFonts w:asciiTheme="majorHAnsi" w:hAnsiTheme="majorHAnsi"/>
          <w:sz w:val="28"/>
          <w:szCs w:val="28"/>
        </w:rPr>
        <w:lastRenderedPageBreak/>
        <w:t>However, only 11 members ha</w:t>
      </w:r>
      <w:r w:rsidR="00012BDD">
        <w:rPr>
          <w:rFonts w:asciiTheme="majorHAnsi" w:hAnsiTheme="majorHAnsi"/>
          <w:sz w:val="28"/>
          <w:szCs w:val="28"/>
        </w:rPr>
        <w:t>d</w:t>
      </w:r>
      <w:r w:rsidRPr="0051381D">
        <w:rPr>
          <w:rFonts w:asciiTheme="majorHAnsi" w:hAnsiTheme="majorHAnsi"/>
          <w:sz w:val="28"/>
          <w:szCs w:val="28"/>
        </w:rPr>
        <w:t xml:space="preserve"> provided feedback to the above questionnaire. A </w:t>
      </w:r>
      <w:r w:rsidR="00931DCF" w:rsidRPr="0051381D">
        <w:rPr>
          <w:rFonts w:asciiTheme="majorHAnsi" w:hAnsiTheme="majorHAnsi"/>
          <w:sz w:val="28"/>
          <w:szCs w:val="28"/>
        </w:rPr>
        <w:t xml:space="preserve">final </w:t>
      </w:r>
      <w:r w:rsidRPr="0051381D">
        <w:rPr>
          <w:rFonts w:asciiTheme="majorHAnsi" w:hAnsiTheme="majorHAnsi"/>
          <w:sz w:val="28"/>
          <w:szCs w:val="28"/>
        </w:rPr>
        <w:t xml:space="preserve">draft </w:t>
      </w:r>
      <w:r w:rsidR="00012BDD">
        <w:rPr>
          <w:rFonts w:asciiTheme="majorHAnsi" w:hAnsiTheme="majorHAnsi"/>
          <w:sz w:val="28"/>
          <w:szCs w:val="28"/>
        </w:rPr>
        <w:t>project document</w:t>
      </w:r>
      <w:r w:rsidRPr="0051381D">
        <w:rPr>
          <w:rFonts w:asciiTheme="majorHAnsi" w:hAnsiTheme="majorHAnsi"/>
          <w:sz w:val="28"/>
          <w:szCs w:val="28"/>
        </w:rPr>
        <w:t xml:space="preserve"> w</w:t>
      </w:r>
      <w:r w:rsidR="00012BDD">
        <w:rPr>
          <w:rFonts w:asciiTheme="majorHAnsi" w:hAnsiTheme="majorHAnsi"/>
          <w:sz w:val="28"/>
          <w:szCs w:val="28"/>
        </w:rPr>
        <w:t>ould</w:t>
      </w:r>
      <w:r w:rsidRPr="0051381D">
        <w:rPr>
          <w:rFonts w:asciiTheme="majorHAnsi" w:hAnsiTheme="majorHAnsi"/>
          <w:sz w:val="28"/>
          <w:szCs w:val="28"/>
        </w:rPr>
        <w:t xml:space="preserve"> be submitted before WGITA for approval by 2016.</w:t>
      </w:r>
      <w:r w:rsidR="00961449" w:rsidRPr="0051381D">
        <w:rPr>
          <w:rFonts w:asciiTheme="majorHAnsi" w:eastAsia="Dotum" w:hAnsiTheme="majorHAnsi" w:cstheme="minorHAnsi"/>
          <w:sz w:val="28"/>
          <w:szCs w:val="28"/>
        </w:rPr>
        <w:t xml:space="preserve"> </w:t>
      </w:r>
    </w:p>
    <w:p w:rsidR="002B17BB" w:rsidRPr="0051381D" w:rsidRDefault="002B17BB" w:rsidP="0051381D">
      <w:pPr>
        <w:spacing w:before="360" w:after="0"/>
        <w:jc w:val="both"/>
        <w:rPr>
          <w:rFonts w:asciiTheme="majorHAnsi" w:hAnsiTheme="majorHAnsi"/>
          <w:b/>
          <w:bCs/>
          <w:sz w:val="28"/>
          <w:szCs w:val="28"/>
        </w:rPr>
      </w:pPr>
      <w:r w:rsidRPr="0051381D">
        <w:rPr>
          <w:rFonts w:asciiTheme="majorHAnsi" w:hAnsiTheme="majorHAnsi"/>
          <w:b/>
          <w:bCs/>
          <w:sz w:val="28"/>
          <w:szCs w:val="28"/>
        </w:rPr>
        <w:t>Agenda item No. 8: Work Plan (2014-201</w:t>
      </w:r>
      <w:r w:rsidR="00AF0A02">
        <w:rPr>
          <w:rFonts w:asciiTheme="majorHAnsi" w:hAnsiTheme="majorHAnsi"/>
          <w:b/>
          <w:bCs/>
          <w:sz w:val="28"/>
          <w:szCs w:val="28"/>
        </w:rPr>
        <w:t>6</w:t>
      </w:r>
      <w:r w:rsidRPr="0051381D">
        <w:rPr>
          <w:rFonts w:asciiTheme="majorHAnsi" w:hAnsiTheme="majorHAnsi"/>
          <w:b/>
          <w:bCs/>
          <w:sz w:val="28"/>
          <w:szCs w:val="28"/>
        </w:rPr>
        <w:t xml:space="preserve">): </w:t>
      </w:r>
      <w:r w:rsidR="00ED0F52" w:rsidRPr="0051381D">
        <w:rPr>
          <w:rFonts w:asciiTheme="majorHAnsi" w:hAnsiTheme="majorHAnsi"/>
          <w:b/>
          <w:bCs/>
          <w:sz w:val="28"/>
          <w:szCs w:val="28"/>
        </w:rPr>
        <w:t>Progress report on Project-5 titled “Development of ISSAI-5300 on ‘Guidelines on IT Audits’ and updating ISSAI 5310 on Information Systems’ Security Audit”</w:t>
      </w:r>
    </w:p>
    <w:p w:rsidR="007835BF" w:rsidRPr="0051381D" w:rsidRDefault="00012BDD" w:rsidP="007835BF">
      <w:pPr>
        <w:spacing w:before="240" w:after="0" w:line="360" w:lineRule="auto"/>
        <w:jc w:val="both"/>
        <w:rPr>
          <w:rFonts w:asciiTheme="majorHAnsi" w:hAnsiTheme="majorHAnsi"/>
          <w:sz w:val="28"/>
          <w:szCs w:val="28"/>
        </w:rPr>
      </w:pPr>
      <w:r>
        <w:rPr>
          <w:rFonts w:asciiTheme="majorHAnsi" w:hAnsiTheme="majorHAnsi"/>
          <w:sz w:val="28"/>
          <w:szCs w:val="28"/>
        </w:rPr>
        <w:t>S</w:t>
      </w:r>
      <w:r w:rsidR="00203A5C" w:rsidRPr="0051381D">
        <w:rPr>
          <w:rFonts w:asciiTheme="majorHAnsi" w:hAnsiTheme="majorHAnsi"/>
          <w:sz w:val="28"/>
          <w:szCs w:val="28"/>
        </w:rPr>
        <w:t xml:space="preserve">AI-India presented the progress report of the project </w:t>
      </w:r>
      <w:r>
        <w:rPr>
          <w:rFonts w:asciiTheme="majorHAnsi" w:hAnsiTheme="majorHAnsi"/>
          <w:sz w:val="28"/>
          <w:szCs w:val="28"/>
        </w:rPr>
        <w:t>as the project leader</w:t>
      </w:r>
      <w:r w:rsidR="00B85DFC" w:rsidRPr="0051381D">
        <w:rPr>
          <w:rFonts w:asciiTheme="majorHAnsi" w:hAnsiTheme="majorHAnsi"/>
          <w:sz w:val="28"/>
          <w:szCs w:val="28"/>
        </w:rPr>
        <w:t>.</w:t>
      </w:r>
      <w:r w:rsidR="00203A5C" w:rsidRPr="0051381D">
        <w:rPr>
          <w:rFonts w:asciiTheme="majorHAnsi" w:hAnsiTheme="majorHAnsi"/>
          <w:sz w:val="28"/>
          <w:szCs w:val="28"/>
        </w:rPr>
        <w:t xml:space="preserve"> </w:t>
      </w:r>
      <w:r w:rsidR="00093329" w:rsidRPr="0051381D">
        <w:rPr>
          <w:rFonts w:asciiTheme="majorHAnsi" w:hAnsiTheme="majorHAnsi"/>
          <w:sz w:val="28"/>
          <w:szCs w:val="28"/>
        </w:rPr>
        <w:t>Initially</w:t>
      </w:r>
      <w:r w:rsidR="00203A5C" w:rsidRPr="0051381D">
        <w:rPr>
          <w:rFonts w:asciiTheme="majorHAnsi" w:hAnsiTheme="majorHAnsi"/>
          <w:sz w:val="28"/>
          <w:szCs w:val="28"/>
        </w:rPr>
        <w:t xml:space="preserve"> </w:t>
      </w:r>
      <w:r w:rsidR="00B639A1" w:rsidRPr="0051381D">
        <w:rPr>
          <w:rFonts w:asciiTheme="majorHAnsi" w:hAnsiTheme="majorHAnsi"/>
          <w:sz w:val="28"/>
          <w:szCs w:val="28"/>
        </w:rPr>
        <w:t>project team member</w:t>
      </w:r>
      <w:r w:rsidR="00093329" w:rsidRPr="0051381D">
        <w:rPr>
          <w:rFonts w:asciiTheme="majorHAnsi" w:hAnsiTheme="majorHAnsi"/>
          <w:sz w:val="28"/>
          <w:szCs w:val="28"/>
        </w:rPr>
        <w:t>s we</w:t>
      </w:r>
      <w:r w:rsidR="008A0B49" w:rsidRPr="0051381D">
        <w:rPr>
          <w:rFonts w:asciiTheme="majorHAnsi" w:hAnsiTheme="majorHAnsi"/>
          <w:sz w:val="28"/>
          <w:szCs w:val="28"/>
        </w:rPr>
        <w:t>re</w:t>
      </w:r>
      <w:r w:rsidR="00203A5C" w:rsidRPr="0051381D">
        <w:rPr>
          <w:rFonts w:asciiTheme="majorHAnsi" w:hAnsiTheme="majorHAnsi"/>
          <w:sz w:val="28"/>
          <w:szCs w:val="28"/>
        </w:rPr>
        <w:t xml:space="preserve"> SAIs of Indonesia, Poland, USA, South Africa, Japan, Brazil and Norway.</w:t>
      </w:r>
      <w:r w:rsidR="007835BF" w:rsidRPr="0051381D">
        <w:rPr>
          <w:rFonts w:asciiTheme="majorHAnsi" w:hAnsiTheme="majorHAnsi"/>
          <w:sz w:val="28"/>
          <w:szCs w:val="28"/>
        </w:rPr>
        <w:t xml:space="preserve"> </w:t>
      </w:r>
      <w:r w:rsidR="00093329" w:rsidRPr="0051381D">
        <w:rPr>
          <w:rFonts w:asciiTheme="majorHAnsi" w:hAnsiTheme="majorHAnsi" w:cstheme="minorHAnsi"/>
          <w:sz w:val="28"/>
          <w:szCs w:val="28"/>
        </w:rPr>
        <w:t>However, SAI of South Africa had decided to quit this project.</w:t>
      </w:r>
    </w:p>
    <w:p w:rsidR="00012BDD" w:rsidRDefault="00012BDD" w:rsidP="007835BF">
      <w:pPr>
        <w:spacing w:before="240" w:after="0" w:line="360" w:lineRule="auto"/>
        <w:jc w:val="both"/>
        <w:rPr>
          <w:rFonts w:asciiTheme="majorHAnsi" w:hAnsiTheme="majorHAnsi"/>
          <w:sz w:val="28"/>
          <w:szCs w:val="28"/>
        </w:rPr>
      </w:pPr>
      <w:r>
        <w:rPr>
          <w:rFonts w:asciiTheme="majorHAnsi" w:hAnsiTheme="majorHAnsi"/>
          <w:sz w:val="28"/>
          <w:szCs w:val="28"/>
        </w:rPr>
        <w:t xml:space="preserve">The project leader </w:t>
      </w:r>
      <w:r w:rsidR="007835BF" w:rsidRPr="0051381D">
        <w:rPr>
          <w:rFonts w:asciiTheme="majorHAnsi" w:hAnsiTheme="majorHAnsi"/>
          <w:sz w:val="28"/>
          <w:szCs w:val="28"/>
        </w:rPr>
        <w:t xml:space="preserve">stated that </w:t>
      </w:r>
      <w:r w:rsidR="00F46CBC" w:rsidRPr="0051381D">
        <w:rPr>
          <w:rFonts w:asciiTheme="majorHAnsi" w:hAnsiTheme="majorHAnsi"/>
          <w:sz w:val="28"/>
          <w:szCs w:val="28"/>
        </w:rPr>
        <w:t>t</w:t>
      </w:r>
      <w:r w:rsidR="00476318" w:rsidRPr="0051381D">
        <w:rPr>
          <w:rFonts w:asciiTheme="majorHAnsi" w:hAnsiTheme="majorHAnsi"/>
          <w:sz w:val="28"/>
          <w:szCs w:val="28"/>
        </w:rPr>
        <w:t>he</w:t>
      </w:r>
      <w:r w:rsidR="007835BF" w:rsidRPr="0051381D">
        <w:rPr>
          <w:rFonts w:asciiTheme="majorHAnsi" w:hAnsiTheme="majorHAnsi"/>
          <w:sz w:val="28"/>
          <w:szCs w:val="28"/>
        </w:rPr>
        <w:t xml:space="preserve"> p</w:t>
      </w:r>
      <w:r w:rsidR="000D66B7">
        <w:rPr>
          <w:rFonts w:asciiTheme="majorHAnsi" w:hAnsiTheme="majorHAnsi"/>
          <w:sz w:val="28"/>
          <w:szCs w:val="28"/>
        </w:rPr>
        <w:t>roject on “Development of ISSAI-</w:t>
      </w:r>
      <w:r w:rsidR="007835BF" w:rsidRPr="0051381D">
        <w:rPr>
          <w:rFonts w:asciiTheme="majorHAnsi" w:hAnsiTheme="majorHAnsi"/>
          <w:sz w:val="28"/>
          <w:szCs w:val="28"/>
        </w:rPr>
        <w:t>5300 on ‘Guidelines on IT Audits’ and up</w:t>
      </w:r>
      <w:r w:rsidR="000D66B7">
        <w:rPr>
          <w:rFonts w:asciiTheme="majorHAnsi" w:hAnsiTheme="majorHAnsi"/>
          <w:sz w:val="28"/>
          <w:szCs w:val="28"/>
        </w:rPr>
        <w:t>dating ISSAI-</w:t>
      </w:r>
      <w:r w:rsidR="007835BF" w:rsidRPr="0051381D">
        <w:rPr>
          <w:rFonts w:asciiTheme="majorHAnsi" w:hAnsiTheme="majorHAnsi"/>
          <w:sz w:val="28"/>
          <w:szCs w:val="28"/>
        </w:rPr>
        <w:t>5310 on Information Systems’ Security Audit” was included in the WGITA Work Plan (2014-2016).</w:t>
      </w:r>
      <w:r w:rsidR="007835BF" w:rsidRPr="0051381D">
        <w:rPr>
          <w:rFonts w:asciiTheme="majorHAnsi" w:eastAsiaTheme="minorEastAsia" w:hAnsiTheme="majorHAnsi" w:cstheme="minorBidi"/>
          <w:color w:val="000000" w:themeColor="text1"/>
          <w:kern w:val="24"/>
          <w:sz w:val="28"/>
          <w:szCs w:val="28"/>
          <w:lang w:val="en-GB"/>
        </w:rPr>
        <w:t xml:space="preserve"> </w:t>
      </w:r>
      <w:r w:rsidR="00476318" w:rsidRPr="0051381D">
        <w:rPr>
          <w:rFonts w:asciiTheme="majorHAnsi" w:eastAsiaTheme="minorEastAsia" w:hAnsiTheme="majorHAnsi" w:cstheme="minorBidi"/>
          <w:color w:val="000000" w:themeColor="text1"/>
          <w:kern w:val="24"/>
          <w:sz w:val="28"/>
          <w:szCs w:val="28"/>
          <w:lang w:val="en-GB"/>
        </w:rPr>
        <w:t>However, t</w:t>
      </w:r>
      <w:r w:rsidR="00476318" w:rsidRPr="0051381D">
        <w:rPr>
          <w:rFonts w:asciiTheme="majorHAnsi" w:hAnsiTheme="majorHAnsi"/>
          <w:sz w:val="28"/>
          <w:szCs w:val="28"/>
        </w:rPr>
        <w:t xml:space="preserve">he project team </w:t>
      </w:r>
      <w:r>
        <w:rPr>
          <w:rFonts w:asciiTheme="majorHAnsi" w:hAnsiTheme="majorHAnsi"/>
          <w:sz w:val="28"/>
          <w:szCs w:val="28"/>
        </w:rPr>
        <w:t>wa</w:t>
      </w:r>
      <w:r w:rsidR="00476318" w:rsidRPr="0051381D">
        <w:rPr>
          <w:rFonts w:asciiTheme="majorHAnsi" w:hAnsiTheme="majorHAnsi"/>
          <w:sz w:val="28"/>
          <w:szCs w:val="28"/>
        </w:rPr>
        <w:t>s of the opinion that specific ISSAIs on IT Audit c</w:t>
      </w:r>
      <w:r>
        <w:rPr>
          <w:rFonts w:asciiTheme="majorHAnsi" w:hAnsiTheme="majorHAnsi"/>
          <w:sz w:val="28"/>
          <w:szCs w:val="28"/>
        </w:rPr>
        <w:t>ould</w:t>
      </w:r>
      <w:r w:rsidR="00476318" w:rsidRPr="0051381D">
        <w:rPr>
          <w:rFonts w:asciiTheme="majorHAnsi" w:hAnsiTheme="majorHAnsi"/>
          <w:sz w:val="28"/>
          <w:szCs w:val="28"/>
        </w:rPr>
        <w:t xml:space="preserve"> only be developed after hav</w:t>
      </w:r>
      <w:r w:rsidR="00F46CBC" w:rsidRPr="0051381D">
        <w:rPr>
          <w:rFonts w:asciiTheme="majorHAnsi" w:hAnsiTheme="majorHAnsi"/>
          <w:sz w:val="28"/>
          <w:szCs w:val="28"/>
        </w:rPr>
        <w:t>ing ISSAI-</w:t>
      </w:r>
      <w:r w:rsidR="00476318" w:rsidRPr="0051381D">
        <w:rPr>
          <w:rFonts w:asciiTheme="majorHAnsi" w:hAnsiTheme="majorHAnsi"/>
          <w:sz w:val="28"/>
          <w:szCs w:val="28"/>
        </w:rPr>
        <w:t>5300 in place</w:t>
      </w:r>
      <w:r w:rsidR="00F46CBC" w:rsidRPr="0051381D">
        <w:rPr>
          <w:rFonts w:asciiTheme="majorHAnsi" w:hAnsiTheme="majorHAnsi"/>
          <w:sz w:val="28"/>
          <w:szCs w:val="28"/>
        </w:rPr>
        <w:t xml:space="preserve"> because ISSAI-</w:t>
      </w:r>
      <w:r w:rsidR="00476318" w:rsidRPr="0051381D">
        <w:rPr>
          <w:rFonts w:asciiTheme="majorHAnsi" w:hAnsiTheme="majorHAnsi"/>
          <w:sz w:val="28"/>
          <w:szCs w:val="28"/>
        </w:rPr>
        <w:t>5300 would lay down the general principles, approach and methodology to conduct IT Audits.</w:t>
      </w:r>
      <w:r w:rsidR="00F46CBC" w:rsidRPr="0051381D">
        <w:rPr>
          <w:rFonts w:asciiTheme="majorHAnsi" w:hAnsiTheme="majorHAnsi"/>
          <w:sz w:val="28"/>
          <w:szCs w:val="28"/>
        </w:rPr>
        <w:t xml:space="preserve"> </w:t>
      </w:r>
      <w:r w:rsidR="007835BF" w:rsidRPr="0051381D">
        <w:rPr>
          <w:rFonts w:asciiTheme="majorHAnsi" w:hAnsiTheme="majorHAnsi"/>
          <w:sz w:val="28"/>
          <w:szCs w:val="28"/>
        </w:rPr>
        <w:t>Th</w:t>
      </w:r>
      <w:r w:rsidR="00F46CBC" w:rsidRPr="0051381D">
        <w:rPr>
          <w:rFonts w:asciiTheme="majorHAnsi" w:hAnsiTheme="majorHAnsi"/>
          <w:sz w:val="28"/>
          <w:szCs w:val="28"/>
        </w:rPr>
        <w:t>erefore, it was proposed that</w:t>
      </w:r>
      <w:r w:rsidR="007835BF" w:rsidRPr="0051381D">
        <w:rPr>
          <w:rFonts w:asciiTheme="majorHAnsi" w:hAnsiTheme="majorHAnsi"/>
          <w:sz w:val="28"/>
          <w:szCs w:val="28"/>
        </w:rPr>
        <w:t xml:space="preserve"> the work on updating ISSAI</w:t>
      </w:r>
      <w:r w:rsidR="00F46CBC" w:rsidRPr="0051381D">
        <w:rPr>
          <w:rFonts w:asciiTheme="majorHAnsi" w:hAnsiTheme="majorHAnsi"/>
          <w:sz w:val="28"/>
          <w:szCs w:val="28"/>
        </w:rPr>
        <w:t>-</w:t>
      </w:r>
      <w:r w:rsidR="007835BF" w:rsidRPr="0051381D">
        <w:rPr>
          <w:rFonts w:asciiTheme="majorHAnsi" w:hAnsiTheme="majorHAnsi"/>
          <w:sz w:val="28"/>
          <w:szCs w:val="28"/>
        </w:rPr>
        <w:t>5310 w</w:t>
      </w:r>
      <w:r>
        <w:rPr>
          <w:rFonts w:asciiTheme="majorHAnsi" w:hAnsiTheme="majorHAnsi"/>
          <w:sz w:val="28"/>
          <w:szCs w:val="28"/>
        </w:rPr>
        <w:t>ould</w:t>
      </w:r>
      <w:r w:rsidR="007835BF" w:rsidRPr="0051381D">
        <w:rPr>
          <w:rFonts w:asciiTheme="majorHAnsi" w:hAnsiTheme="majorHAnsi"/>
          <w:sz w:val="28"/>
          <w:szCs w:val="28"/>
        </w:rPr>
        <w:t xml:space="preserve"> be taken up only after finalizing ISSAI</w:t>
      </w:r>
      <w:r w:rsidR="00F46CBC" w:rsidRPr="0051381D">
        <w:rPr>
          <w:rFonts w:asciiTheme="majorHAnsi" w:hAnsiTheme="majorHAnsi"/>
          <w:sz w:val="28"/>
          <w:szCs w:val="28"/>
        </w:rPr>
        <w:t>-</w:t>
      </w:r>
      <w:r w:rsidR="007835BF" w:rsidRPr="0051381D">
        <w:rPr>
          <w:rFonts w:asciiTheme="majorHAnsi" w:hAnsiTheme="majorHAnsi"/>
          <w:sz w:val="28"/>
          <w:szCs w:val="28"/>
        </w:rPr>
        <w:t>5300</w:t>
      </w:r>
      <w:r>
        <w:rPr>
          <w:rFonts w:asciiTheme="majorHAnsi" w:hAnsiTheme="majorHAnsi"/>
          <w:sz w:val="28"/>
          <w:szCs w:val="28"/>
        </w:rPr>
        <w:t>, which was agreed to by the Working Group</w:t>
      </w:r>
      <w:r w:rsidR="007835BF" w:rsidRPr="0051381D">
        <w:rPr>
          <w:rFonts w:asciiTheme="majorHAnsi" w:hAnsiTheme="majorHAnsi"/>
          <w:sz w:val="28"/>
          <w:szCs w:val="28"/>
        </w:rPr>
        <w:t>.</w:t>
      </w:r>
    </w:p>
    <w:p w:rsidR="002B17BB" w:rsidRPr="0051381D" w:rsidRDefault="002B17BB" w:rsidP="0051381D">
      <w:pPr>
        <w:pStyle w:val="Default"/>
        <w:widowControl/>
        <w:autoSpaceDE/>
        <w:autoSpaceDN/>
        <w:adjustRightInd/>
        <w:spacing w:before="360" w:line="276" w:lineRule="auto"/>
        <w:jc w:val="both"/>
        <w:rPr>
          <w:rFonts w:asciiTheme="majorHAnsi" w:hAnsiTheme="majorHAnsi"/>
          <w:b/>
          <w:bCs/>
          <w:color w:val="auto"/>
          <w:sz w:val="28"/>
          <w:szCs w:val="28"/>
        </w:rPr>
      </w:pPr>
      <w:r w:rsidRPr="0051381D">
        <w:rPr>
          <w:rFonts w:asciiTheme="majorHAnsi" w:hAnsiTheme="majorHAnsi"/>
          <w:b/>
          <w:bCs/>
          <w:color w:val="auto"/>
          <w:sz w:val="28"/>
          <w:szCs w:val="28"/>
        </w:rPr>
        <w:t>Agenda item No. 9: IDI’s Report on cooperation with WGITA</w:t>
      </w:r>
    </w:p>
    <w:p w:rsidR="002B17BB" w:rsidRDefault="002B17BB" w:rsidP="00F14967">
      <w:pPr>
        <w:spacing w:before="240" w:after="0" w:line="360" w:lineRule="auto"/>
        <w:jc w:val="both"/>
        <w:rPr>
          <w:rFonts w:asciiTheme="majorHAnsi" w:hAnsiTheme="majorHAnsi"/>
          <w:sz w:val="28"/>
          <w:szCs w:val="28"/>
        </w:rPr>
      </w:pPr>
      <w:r w:rsidRPr="0051381D">
        <w:rPr>
          <w:rFonts w:asciiTheme="majorHAnsi" w:hAnsiTheme="majorHAnsi"/>
          <w:sz w:val="28"/>
          <w:szCs w:val="28"/>
        </w:rPr>
        <w:t>Ms. Shefali Andaleeb from INTOSAI Development Initiative (IDI) presented IDI’s rep</w:t>
      </w:r>
      <w:r w:rsidR="003237DD" w:rsidRPr="0051381D">
        <w:rPr>
          <w:rFonts w:asciiTheme="majorHAnsi" w:hAnsiTheme="majorHAnsi"/>
          <w:sz w:val="28"/>
          <w:szCs w:val="28"/>
        </w:rPr>
        <w:t xml:space="preserve">ort on cooperation with WGITA. </w:t>
      </w:r>
      <w:r w:rsidR="00F14967" w:rsidRPr="0051381D">
        <w:rPr>
          <w:rFonts w:asciiTheme="majorHAnsi" w:hAnsiTheme="majorHAnsi"/>
          <w:sz w:val="28"/>
          <w:szCs w:val="28"/>
        </w:rPr>
        <w:t xml:space="preserve">The </w:t>
      </w:r>
      <w:r w:rsidR="003237DD" w:rsidRPr="0051381D">
        <w:rPr>
          <w:rFonts w:asciiTheme="majorHAnsi" w:hAnsiTheme="majorHAnsi"/>
          <w:sz w:val="28"/>
          <w:szCs w:val="28"/>
        </w:rPr>
        <w:t>areas of cooperation with WGITA include</w:t>
      </w:r>
      <w:r w:rsidR="00C61E59">
        <w:rPr>
          <w:rFonts w:asciiTheme="majorHAnsi" w:hAnsiTheme="majorHAnsi"/>
          <w:sz w:val="28"/>
          <w:szCs w:val="28"/>
        </w:rPr>
        <w:t>d</w:t>
      </w:r>
      <w:r w:rsidR="00F14967" w:rsidRPr="0051381D">
        <w:rPr>
          <w:rFonts w:asciiTheme="majorHAnsi" w:hAnsiTheme="majorHAnsi"/>
          <w:sz w:val="28"/>
          <w:szCs w:val="28"/>
        </w:rPr>
        <w:t xml:space="preserve"> capacity development, global public </w:t>
      </w:r>
      <w:r w:rsidR="00F14967" w:rsidRPr="0051381D">
        <w:rPr>
          <w:rFonts w:asciiTheme="majorHAnsi" w:hAnsiTheme="majorHAnsi"/>
          <w:sz w:val="28"/>
          <w:szCs w:val="28"/>
        </w:rPr>
        <w:lastRenderedPageBreak/>
        <w:t xml:space="preserve">goods and knowledge sharing. </w:t>
      </w:r>
      <w:r w:rsidR="003237DD" w:rsidRPr="0051381D">
        <w:rPr>
          <w:rFonts w:asciiTheme="majorHAnsi" w:hAnsiTheme="majorHAnsi"/>
          <w:sz w:val="28"/>
          <w:szCs w:val="28"/>
        </w:rPr>
        <w:t xml:space="preserve">Ms. </w:t>
      </w:r>
      <w:r w:rsidR="00C61E59">
        <w:rPr>
          <w:rFonts w:asciiTheme="majorHAnsi" w:hAnsiTheme="majorHAnsi"/>
          <w:sz w:val="28"/>
          <w:szCs w:val="28"/>
        </w:rPr>
        <w:t>Shefali Andaleeb</w:t>
      </w:r>
      <w:r w:rsidR="003237DD" w:rsidRPr="0051381D">
        <w:rPr>
          <w:rFonts w:asciiTheme="majorHAnsi" w:hAnsiTheme="majorHAnsi"/>
          <w:sz w:val="28"/>
          <w:szCs w:val="28"/>
        </w:rPr>
        <w:t xml:space="preserve"> gave an outline of the programme design and milestones related to </w:t>
      </w:r>
      <w:r w:rsidR="00564909" w:rsidRPr="0051381D">
        <w:rPr>
          <w:rFonts w:asciiTheme="majorHAnsi" w:hAnsiTheme="majorHAnsi"/>
          <w:sz w:val="28"/>
          <w:szCs w:val="28"/>
        </w:rPr>
        <w:t>areas of cooperation with WGITA</w:t>
      </w:r>
      <w:r w:rsidR="003237DD" w:rsidRPr="0051381D">
        <w:rPr>
          <w:rFonts w:asciiTheme="majorHAnsi" w:hAnsiTheme="majorHAnsi"/>
          <w:sz w:val="28"/>
          <w:szCs w:val="28"/>
        </w:rPr>
        <w:t xml:space="preserve">. </w:t>
      </w:r>
      <w:r w:rsidR="00C61E59">
        <w:rPr>
          <w:rFonts w:asciiTheme="majorHAnsi" w:hAnsiTheme="majorHAnsi"/>
          <w:sz w:val="28"/>
          <w:szCs w:val="28"/>
        </w:rPr>
        <w:t>She</w:t>
      </w:r>
      <w:r w:rsidR="00433580" w:rsidRPr="0051381D">
        <w:rPr>
          <w:rFonts w:asciiTheme="majorHAnsi" w:hAnsiTheme="majorHAnsi"/>
          <w:sz w:val="28"/>
          <w:szCs w:val="28"/>
        </w:rPr>
        <w:t xml:space="preserve"> also presented outlines of the WGITA-IDI IT Audit Handbook prepared by the WGITA in collaboration with IDI.</w:t>
      </w:r>
    </w:p>
    <w:p w:rsidR="009C4936" w:rsidRPr="0051381D" w:rsidRDefault="009C4936" w:rsidP="00F14967">
      <w:pPr>
        <w:spacing w:before="240" w:after="0" w:line="360" w:lineRule="auto"/>
        <w:jc w:val="both"/>
        <w:rPr>
          <w:rFonts w:asciiTheme="majorHAnsi" w:hAnsiTheme="majorHAnsi"/>
          <w:sz w:val="28"/>
          <w:szCs w:val="28"/>
        </w:rPr>
      </w:pPr>
      <w:r>
        <w:rPr>
          <w:rFonts w:asciiTheme="majorHAnsi" w:hAnsiTheme="majorHAnsi"/>
          <w:sz w:val="28"/>
          <w:szCs w:val="28"/>
        </w:rPr>
        <w:t>An overview of the IDI’s new Strategic Plan 2014-18, and information on changes in the IDI Board and Management was also presented.</w:t>
      </w:r>
    </w:p>
    <w:p w:rsidR="00101A13" w:rsidRPr="0051381D" w:rsidRDefault="002B17BB" w:rsidP="00C83AFA">
      <w:pPr>
        <w:pStyle w:val="Default"/>
        <w:spacing w:before="240"/>
        <w:ind w:left="720" w:hanging="720"/>
        <w:jc w:val="both"/>
        <w:rPr>
          <w:rFonts w:asciiTheme="majorHAnsi" w:hAnsiTheme="majorHAnsi"/>
          <w:b/>
          <w:bCs/>
          <w:sz w:val="28"/>
          <w:szCs w:val="28"/>
        </w:rPr>
      </w:pPr>
      <w:r w:rsidRPr="0051381D">
        <w:rPr>
          <w:rFonts w:asciiTheme="majorHAnsi" w:hAnsiTheme="majorHAnsi"/>
          <w:b/>
          <w:bCs/>
          <w:color w:val="auto"/>
          <w:sz w:val="28"/>
          <w:szCs w:val="28"/>
        </w:rPr>
        <w:t>Agenda item No. 10</w:t>
      </w:r>
      <w:r w:rsidR="00101A13" w:rsidRPr="0051381D">
        <w:rPr>
          <w:rFonts w:asciiTheme="majorHAnsi" w:hAnsiTheme="majorHAnsi"/>
          <w:b/>
          <w:bCs/>
          <w:color w:val="auto"/>
          <w:sz w:val="28"/>
          <w:szCs w:val="28"/>
        </w:rPr>
        <w:t xml:space="preserve">: </w:t>
      </w:r>
      <w:r w:rsidR="00101A13" w:rsidRPr="0051381D">
        <w:rPr>
          <w:rFonts w:asciiTheme="majorHAnsi" w:hAnsiTheme="majorHAnsi"/>
          <w:b/>
          <w:bCs/>
          <w:sz w:val="28"/>
          <w:szCs w:val="28"/>
        </w:rPr>
        <w:t>Country Paper Presentations:</w:t>
      </w:r>
    </w:p>
    <w:p w:rsidR="00101A13" w:rsidRPr="0051381D" w:rsidRDefault="00A1328C" w:rsidP="003F5AD3">
      <w:pPr>
        <w:spacing w:before="240" w:after="0" w:line="360" w:lineRule="auto"/>
        <w:jc w:val="both"/>
        <w:rPr>
          <w:rFonts w:asciiTheme="majorHAnsi" w:hAnsiTheme="majorHAnsi"/>
          <w:sz w:val="28"/>
          <w:szCs w:val="28"/>
        </w:rPr>
      </w:pPr>
      <w:r w:rsidRPr="0051381D">
        <w:rPr>
          <w:rFonts w:asciiTheme="majorHAnsi" w:hAnsiTheme="majorHAnsi"/>
          <w:sz w:val="28"/>
          <w:szCs w:val="28"/>
        </w:rPr>
        <w:t>Another important role of the Working Group on IT Audit is to promote and share best practices and methods in Information Technology related audits and to facilitate exchange of information and experience. Accordingly, t</w:t>
      </w:r>
      <w:r w:rsidR="005340DC" w:rsidRPr="0051381D">
        <w:rPr>
          <w:rFonts w:asciiTheme="majorHAnsi" w:hAnsiTheme="majorHAnsi"/>
          <w:sz w:val="28"/>
          <w:szCs w:val="28"/>
        </w:rPr>
        <w:t>hree</w:t>
      </w:r>
      <w:r w:rsidR="00101A13" w:rsidRPr="0051381D">
        <w:rPr>
          <w:rFonts w:asciiTheme="majorHAnsi" w:hAnsiTheme="majorHAnsi"/>
          <w:sz w:val="28"/>
          <w:szCs w:val="28"/>
        </w:rPr>
        <w:t xml:space="preserve"> member SAIs viz. </w:t>
      </w:r>
      <w:r w:rsidR="006C5E2B" w:rsidRPr="0051381D">
        <w:rPr>
          <w:rFonts w:asciiTheme="majorHAnsi" w:hAnsiTheme="majorHAnsi"/>
          <w:sz w:val="28"/>
          <w:szCs w:val="28"/>
        </w:rPr>
        <w:t xml:space="preserve">Japan, Kuwait and Pakistan </w:t>
      </w:r>
      <w:r w:rsidR="00101A13" w:rsidRPr="0051381D">
        <w:rPr>
          <w:rFonts w:asciiTheme="majorHAnsi" w:hAnsiTheme="majorHAnsi"/>
          <w:sz w:val="28"/>
          <w:szCs w:val="28"/>
        </w:rPr>
        <w:t>presented country papers on the following topics</w:t>
      </w:r>
      <w:r w:rsidRPr="0051381D">
        <w:rPr>
          <w:rFonts w:asciiTheme="majorHAnsi" w:hAnsiTheme="majorHAnsi"/>
          <w:sz w:val="28"/>
          <w:szCs w:val="28"/>
        </w:rPr>
        <w:t>:</w:t>
      </w:r>
      <w:r w:rsidR="00101A13" w:rsidRPr="0051381D">
        <w:rPr>
          <w:rFonts w:asciiTheme="majorHAnsi" w:hAnsiTheme="majorHAnsi"/>
          <w:sz w:val="28"/>
          <w:szCs w:val="28"/>
        </w:rPr>
        <w:tab/>
      </w:r>
    </w:p>
    <w:p w:rsidR="00050BF2" w:rsidRPr="0051381D" w:rsidRDefault="00050BF2" w:rsidP="00050BF2">
      <w:pPr>
        <w:pStyle w:val="ListParagraph"/>
        <w:numPr>
          <w:ilvl w:val="0"/>
          <w:numId w:val="3"/>
        </w:numPr>
        <w:spacing w:before="120" w:beforeAutospacing="0" w:after="120" w:afterAutospacing="0" w:line="240" w:lineRule="auto"/>
        <w:ind w:left="734" w:hanging="547"/>
        <w:contextualSpacing w:val="0"/>
        <w:rPr>
          <w:rFonts w:asciiTheme="majorHAnsi" w:hAnsiTheme="majorHAnsi"/>
          <w:sz w:val="28"/>
          <w:szCs w:val="28"/>
        </w:rPr>
      </w:pPr>
      <w:r w:rsidRPr="0051381D">
        <w:rPr>
          <w:rFonts w:asciiTheme="majorHAnsi" w:hAnsiTheme="majorHAnsi"/>
          <w:sz w:val="28"/>
          <w:szCs w:val="28"/>
        </w:rPr>
        <w:t>‘SAI-Japan’s Recent Trends in IT Audit’ by SAI-Japan;</w:t>
      </w:r>
    </w:p>
    <w:p w:rsidR="00326027" w:rsidRPr="0051381D" w:rsidRDefault="006C5E2B" w:rsidP="00326027">
      <w:pPr>
        <w:pStyle w:val="ListParagraph"/>
        <w:numPr>
          <w:ilvl w:val="0"/>
          <w:numId w:val="3"/>
        </w:numPr>
        <w:spacing w:before="120" w:beforeAutospacing="0" w:after="120" w:afterAutospacing="0" w:line="240" w:lineRule="auto"/>
        <w:ind w:left="734" w:hanging="547"/>
        <w:contextualSpacing w:val="0"/>
        <w:rPr>
          <w:rFonts w:asciiTheme="majorHAnsi" w:hAnsiTheme="majorHAnsi"/>
          <w:sz w:val="28"/>
          <w:szCs w:val="28"/>
        </w:rPr>
      </w:pPr>
      <w:r w:rsidRPr="0051381D">
        <w:rPr>
          <w:rFonts w:asciiTheme="majorHAnsi" w:hAnsiTheme="majorHAnsi"/>
          <w:sz w:val="28"/>
          <w:szCs w:val="28"/>
        </w:rPr>
        <w:t>‘SAI-Kuwait: D</w:t>
      </w:r>
      <w:r w:rsidR="00050BF2" w:rsidRPr="0051381D">
        <w:rPr>
          <w:rFonts w:asciiTheme="majorHAnsi" w:hAnsiTheme="majorHAnsi"/>
          <w:sz w:val="28"/>
          <w:szCs w:val="28"/>
        </w:rPr>
        <w:t>ifferent procedures of IT Audit’ by SAI-Kuwait;</w:t>
      </w:r>
      <w:r w:rsidR="00326027" w:rsidRPr="0051381D">
        <w:rPr>
          <w:rFonts w:asciiTheme="majorHAnsi" w:hAnsiTheme="majorHAnsi"/>
          <w:sz w:val="28"/>
          <w:szCs w:val="28"/>
        </w:rPr>
        <w:t xml:space="preserve"> and</w:t>
      </w:r>
    </w:p>
    <w:p w:rsidR="00050BF2" w:rsidRPr="0051381D" w:rsidRDefault="00326027" w:rsidP="00326027">
      <w:pPr>
        <w:pStyle w:val="ListParagraph"/>
        <w:numPr>
          <w:ilvl w:val="0"/>
          <w:numId w:val="3"/>
        </w:numPr>
        <w:spacing w:before="120" w:beforeAutospacing="0" w:after="120" w:afterAutospacing="0" w:line="240" w:lineRule="auto"/>
        <w:ind w:left="734" w:hanging="547"/>
        <w:contextualSpacing w:val="0"/>
        <w:rPr>
          <w:rFonts w:asciiTheme="majorHAnsi" w:hAnsiTheme="majorHAnsi"/>
          <w:sz w:val="28"/>
          <w:szCs w:val="28"/>
        </w:rPr>
      </w:pPr>
      <w:r w:rsidRPr="0051381D">
        <w:rPr>
          <w:rFonts w:asciiTheme="majorHAnsi" w:hAnsiTheme="majorHAnsi"/>
          <w:sz w:val="28"/>
          <w:szCs w:val="28"/>
        </w:rPr>
        <w:t xml:space="preserve">‘Most Common IT Audit Findings’ by </w:t>
      </w:r>
      <w:r w:rsidR="00050BF2" w:rsidRPr="0051381D">
        <w:rPr>
          <w:rFonts w:asciiTheme="majorHAnsi" w:hAnsiTheme="majorHAnsi"/>
          <w:sz w:val="28"/>
          <w:szCs w:val="28"/>
        </w:rPr>
        <w:t>SAI-Pakistan</w:t>
      </w:r>
    </w:p>
    <w:p w:rsidR="00101A13" w:rsidRPr="0051381D" w:rsidRDefault="00101A13" w:rsidP="003F5AD3">
      <w:pPr>
        <w:spacing w:before="240" w:after="120" w:line="360" w:lineRule="auto"/>
        <w:jc w:val="both"/>
        <w:rPr>
          <w:rFonts w:asciiTheme="majorHAnsi" w:hAnsiTheme="majorHAnsi"/>
          <w:sz w:val="28"/>
          <w:szCs w:val="28"/>
        </w:rPr>
      </w:pPr>
      <w:r w:rsidRPr="0051381D">
        <w:rPr>
          <w:rFonts w:asciiTheme="majorHAnsi" w:hAnsiTheme="majorHAnsi"/>
          <w:sz w:val="28"/>
          <w:szCs w:val="28"/>
        </w:rPr>
        <w:t>All the country paper presentations were appreciated by the members</w:t>
      </w:r>
      <w:r w:rsidR="00FE2FB6">
        <w:rPr>
          <w:rFonts w:asciiTheme="majorHAnsi" w:hAnsiTheme="majorHAnsi"/>
          <w:sz w:val="28"/>
          <w:szCs w:val="28"/>
        </w:rPr>
        <w:t xml:space="preserve"> of the Working Group</w:t>
      </w:r>
      <w:r w:rsidRPr="0051381D">
        <w:rPr>
          <w:rFonts w:asciiTheme="majorHAnsi" w:hAnsiTheme="majorHAnsi"/>
          <w:sz w:val="28"/>
          <w:szCs w:val="28"/>
        </w:rPr>
        <w:t xml:space="preserve">. </w:t>
      </w:r>
      <w:r w:rsidR="009F5B40">
        <w:rPr>
          <w:rFonts w:asciiTheme="majorHAnsi" w:hAnsiTheme="majorHAnsi"/>
          <w:sz w:val="28"/>
          <w:szCs w:val="28"/>
        </w:rPr>
        <w:t>The Chairman expressed his gratitude to the SAIs of Japan, Kuwait and Pakistan for sharing their experiences with the Working Group.</w:t>
      </w:r>
    </w:p>
    <w:p w:rsidR="005945A5" w:rsidRPr="0051381D" w:rsidRDefault="002B17BB" w:rsidP="0051381D">
      <w:pPr>
        <w:pStyle w:val="Default"/>
        <w:widowControl/>
        <w:autoSpaceDE/>
        <w:autoSpaceDN/>
        <w:adjustRightInd/>
        <w:spacing w:before="360" w:line="276" w:lineRule="auto"/>
        <w:jc w:val="both"/>
        <w:rPr>
          <w:rFonts w:asciiTheme="majorHAnsi" w:hAnsiTheme="majorHAnsi"/>
          <w:b/>
          <w:bCs/>
          <w:color w:val="auto"/>
          <w:sz w:val="28"/>
          <w:szCs w:val="28"/>
          <w:lang w:val="en-IN"/>
        </w:rPr>
      </w:pPr>
      <w:r w:rsidRPr="0051381D">
        <w:rPr>
          <w:rFonts w:asciiTheme="majorHAnsi" w:hAnsiTheme="majorHAnsi"/>
          <w:b/>
          <w:bCs/>
          <w:color w:val="auto"/>
          <w:sz w:val="28"/>
          <w:szCs w:val="28"/>
        </w:rPr>
        <w:t>Agenda item No. 11</w:t>
      </w:r>
      <w:r w:rsidR="005945A5" w:rsidRPr="0051381D">
        <w:rPr>
          <w:rFonts w:asciiTheme="majorHAnsi" w:hAnsiTheme="majorHAnsi"/>
          <w:b/>
          <w:bCs/>
          <w:color w:val="auto"/>
          <w:sz w:val="28"/>
          <w:szCs w:val="28"/>
        </w:rPr>
        <w:t xml:space="preserve">: </w:t>
      </w:r>
      <w:r w:rsidR="00F711AB" w:rsidRPr="0051381D">
        <w:rPr>
          <w:rFonts w:asciiTheme="majorHAnsi" w:hAnsiTheme="majorHAnsi"/>
          <w:b/>
          <w:bCs/>
          <w:color w:val="auto"/>
          <w:sz w:val="28"/>
          <w:szCs w:val="28"/>
        </w:rPr>
        <w:tab/>
      </w:r>
      <w:r w:rsidRPr="0051381D">
        <w:rPr>
          <w:rFonts w:asciiTheme="majorHAnsi" w:hAnsiTheme="majorHAnsi"/>
          <w:b/>
          <w:bCs/>
          <w:color w:val="auto"/>
          <w:sz w:val="28"/>
          <w:szCs w:val="28"/>
          <w:lang w:val="en-IN"/>
        </w:rPr>
        <w:t>Release of WGITA-IDI IT Audit Handbook</w:t>
      </w:r>
    </w:p>
    <w:p w:rsidR="00473330" w:rsidRPr="0051381D" w:rsidRDefault="00473330" w:rsidP="00473330">
      <w:pPr>
        <w:pStyle w:val="Default"/>
        <w:jc w:val="both"/>
        <w:rPr>
          <w:rFonts w:asciiTheme="majorHAnsi" w:hAnsiTheme="majorHAnsi"/>
          <w:b/>
          <w:bCs/>
          <w:color w:val="auto"/>
          <w:sz w:val="28"/>
          <w:szCs w:val="28"/>
          <w:lang w:val="en-IN"/>
        </w:rPr>
      </w:pPr>
    </w:p>
    <w:p w:rsidR="007A1F23" w:rsidRPr="0051381D" w:rsidRDefault="00CD724B" w:rsidP="007A1F23">
      <w:pPr>
        <w:pStyle w:val="Default"/>
        <w:spacing w:line="360" w:lineRule="auto"/>
        <w:jc w:val="both"/>
        <w:rPr>
          <w:rFonts w:asciiTheme="majorHAnsi" w:hAnsiTheme="majorHAnsi"/>
          <w:sz w:val="28"/>
          <w:szCs w:val="28"/>
          <w:lang w:val="en-IN"/>
        </w:rPr>
      </w:pPr>
      <w:r w:rsidRPr="0051381D">
        <w:rPr>
          <w:rFonts w:asciiTheme="majorHAnsi" w:hAnsiTheme="majorHAnsi"/>
          <w:sz w:val="28"/>
          <w:szCs w:val="28"/>
          <w:lang w:val="en-IN"/>
        </w:rPr>
        <w:t xml:space="preserve">The Working Group on IT Audit in collaboration with </w:t>
      </w:r>
      <w:r w:rsidRPr="0051381D">
        <w:rPr>
          <w:rFonts w:asciiTheme="majorHAnsi" w:hAnsiTheme="majorHAnsi"/>
          <w:sz w:val="28"/>
          <w:szCs w:val="28"/>
        </w:rPr>
        <w:t xml:space="preserve">INTOSAI Development Initiative (IDI) </w:t>
      </w:r>
      <w:r w:rsidR="00C61E59">
        <w:rPr>
          <w:rFonts w:asciiTheme="majorHAnsi" w:hAnsiTheme="majorHAnsi"/>
          <w:sz w:val="28"/>
          <w:szCs w:val="28"/>
        </w:rPr>
        <w:t>had prepared</w:t>
      </w:r>
      <w:r w:rsidRPr="0051381D">
        <w:rPr>
          <w:rFonts w:asciiTheme="majorHAnsi" w:hAnsiTheme="majorHAnsi"/>
          <w:sz w:val="28"/>
          <w:szCs w:val="28"/>
          <w:lang w:val="en-IN"/>
        </w:rPr>
        <w:t xml:space="preserve"> an IT Audit Handbook for </w:t>
      </w:r>
      <w:r w:rsidR="00C61E59">
        <w:rPr>
          <w:rFonts w:asciiTheme="majorHAnsi" w:hAnsiTheme="majorHAnsi"/>
          <w:sz w:val="28"/>
          <w:szCs w:val="28"/>
          <w:lang w:val="en-IN"/>
        </w:rPr>
        <w:t xml:space="preserve">the </w:t>
      </w:r>
      <w:r w:rsidRPr="0051381D">
        <w:rPr>
          <w:rFonts w:asciiTheme="majorHAnsi" w:hAnsiTheme="majorHAnsi"/>
          <w:sz w:val="28"/>
          <w:szCs w:val="28"/>
          <w:lang w:val="en-IN"/>
        </w:rPr>
        <w:t xml:space="preserve">overall benefit of the entire INTOSAI community. This Handbook was approved by the XXI INTOSAI Congress held in Beijing, China in October </w:t>
      </w:r>
      <w:r w:rsidRPr="0051381D">
        <w:rPr>
          <w:rFonts w:asciiTheme="majorHAnsi" w:hAnsiTheme="majorHAnsi"/>
          <w:sz w:val="28"/>
          <w:szCs w:val="28"/>
          <w:lang w:val="en-IN"/>
        </w:rPr>
        <w:lastRenderedPageBreak/>
        <w:t xml:space="preserve">2013. The </w:t>
      </w:r>
      <w:r w:rsidR="00C61E59">
        <w:rPr>
          <w:rFonts w:asciiTheme="majorHAnsi" w:hAnsiTheme="majorHAnsi"/>
          <w:sz w:val="28"/>
          <w:szCs w:val="28"/>
          <w:lang w:val="en-IN"/>
        </w:rPr>
        <w:t xml:space="preserve">IDI had taken the initiative of printing the Handbook. The </w:t>
      </w:r>
      <w:r w:rsidRPr="0051381D">
        <w:rPr>
          <w:rFonts w:asciiTheme="majorHAnsi" w:hAnsiTheme="majorHAnsi"/>
          <w:sz w:val="28"/>
          <w:szCs w:val="28"/>
          <w:lang w:val="en-IN"/>
        </w:rPr>
        <w:t>Comptroller and Auditor General of India and Chairman of WGITA released the printed copy of the above Handbook.</w:t>
      </w:r>
      <w:r w:rsidR="007A1F23" w:rsidRPr="0051381D">
        <w:rPr>
          <w:rFonts w:asciiTheme="majorHAnsi" w:hAnsiTheme="majorHAnsi"/>
          <w:sz w:val="28"/>
          <w:szCs w:val="28"/>
          <w:lang w:val="en-IN"/>
        </w:rPr>
        <w:t xml:space="preserve"> </w:t>
      </w:r>
      <w:r w:rsidR="007A1F23" w:rsidRPr="0051381D">
        <w:rPr>
          <w:rFonts w:asciiTheme="majorHAnsi" w:hAnsiTheme="majorHAnsi"/>
          <w:sz w:val="28"/>
          <w:szCs w:val="28"/>
        </w:rPr>
        <w:t>SAI</w:t>
      </w:r>
      <w:r w:rsidR="00C61E59">
        <w:rPr>
          <w:rFonts w:asciiTheme="majorHAnsi" w:hAnsiTheme="majorHAnsi"/>
          <w:sz w:val="28"/>
          <w:szCs w:val="28"/>
        </w:rPr>
        <w:t xml:space="preserve">s of </w:t>
      </w:r>
      <w:r w:rsidR="007A1F23" w:rsidRPr="0051381D">
        <w:rPr>
          <w:rFonts w:asciiTheme="majorHAnsi" w:hAnsiTheme="majorHAnsi"/>
          <w:sz w:val="28"/>
          <w:szCs w:val="28"/>
        </w:rPr>
        <w:t>Kuwait</w:t>
      </w:r>
      <w:r w:rsidR="00C61E59">
        <w:rPr>
          <w:rFonts w:asciiTheme="majorHAnsi" w:hAnsiTheme="majorHAnsi"/>
          <w:sz w:val="28"/>
          <w:szCs w:val="28"/>
        </w:rPr>
        <w:t xml:space="preserve"> and Ecuador</w:t>
      </w:r>
      <w:r w:rsidR="007A1F23" w:rsidRPr="0051381D">
        <w:rPr>
          <w:rFonts w:asciiTheme="majorHAnsi" w:hAnsiTheme="majorHAnsi"/>
          <w:sz w:val="28"/>
          <w:szCs w:val="28"/>
        </w:rPr>
        <w:t xml:space="preserve"> </w:t>
      </w:r>
      <w:r w:rsidR="00C61E59">
        <w:rPr>
          <w:rFonts w:asciiTheme="majorHAnsi" w:hAnsiTheme="majorHAnsi"/>
          <w:sz w:val="28"/>
          <w:szCs w:val="28"/>
        </w:rPr>
        <w:t xml:space="preserve">very graciously agreed to </w:t>
      </w:r>
      <w:r w:rsidR="007A1F23" w:rsidRPr="0051381D">
        <w:rPr>
          <w:rFonts w:asciiTheme="majorHAnsi" w:hAnsiTheme="majorHAnsi"/>
          <w:sz w:val="28"/>
          <w:szCs w:val="28"/>
        </w:rPr>
        <w:t>translate the WGITA-IDI IT Audit handbook in</w:t>
      </w:r>
      <w:r w:rsidR="00C61E59">
        <w:rPr>
          <w:rFonts w:asciiTheme="majorHAnsi" w:hAnsiTheme="majorHAnsi"/>
          <w:sz w:val="28"/>
          <w:szCs w:val="28"/>
        </w:rPr>
        <w:t xml:space="preserve">to </w:t>
      </w:r>
      <w:r w:rsidR="007A1F23" w:rsidRPr="0051381D">
        <w:rPr>
          <w:rFonts w:asciiTheme="majorHAnsi" w:hAnsiTheme="majorHAnsi"/>
          <w:sz w:val="28"/>
          <w:szCs w:val="28"/>
        </w:rPr>
        <w:t>Arabic</w:t>
      </w:r>
      <w:r w:rsidR="00C61E59">
        <w:rPr>
          <w:rFonts w:asciiTheme="majorHAnsi" w:hAnsiTheme="majorHAnsi"/>
          <w:sz w:val="28"/>
          <w:szCs w:val="28"/>
        </w:rPr>
        <w:t xml:space="preserve"> and Spanish</w:t>
      </w:r>
      <w:r w:rsidR="007A1F23" w:rsidRPr="0051381D">
        <w:rPr>
          <w:rFonts w:asciiTheme="majorHAnsi" w:hAnsiTheme="majorHAnsi"/>
          <w:sz w:val="28"/>
          <w:szCs w:val="28"/>
        </w:rPr>
        <w:t>.</w:t>
      </w:r>
    </w:p>
    <w:p w:rsidR="00FA3046" w:rsidRPr="0051381D" w:rsidRDefault="00FA3046" w:rsidP="0051381D">
      <w:pPr>
        <w:pStyle w:val="Default"/>
        <w:spacing w:before="240" w:line="360" w:lineRule="auto"/>
        <w:jc w:val="both"/>
        <w:rPr>
          <w:rFonts w:asciiTheme="majorHAnsi" w:hAnsiTheme="majorHAnsi"/>
          <w:sz w:val="28"/>
          <w:szCs w:val="28"/>
        </w:rPr>
      </w:pPr>
      <w:r w:rsidRPr="0051381D">
        <w:rPr>
          <w:rFonts w:asciiTheme="majorHAnsi" w:hAnsiTheme="majorHAnsi"/>
          <w:sz w:val="28"/>
          <w:szCs w:val="28"/>
        </w:rPr>
        <w:t>The Chairman congratulated all those from the IDI and the Working Group who worked on this Handbook and stated that this Handbook w</w:t>
      </w:r>
      <w:r w:rsidR="00C61E59">
        <w:rPr>
          <w:rFonts w:asciiTheme="majorHAnsi" w:hAnsiTheme="majorHAnsi"/>
          <w:sz w:val="28"/>
          <w:szCs w:val="28"/>
        </w:rPr>
        <w:t>ould</w:t>
      </w:r>
      <w:r w:rsidRPr="0051381D">
        <w:rPr>
          <w:rFonts w:asciiTheme="majorHAnsi" w:hAnsiTheme="majorHAnsi"/>
          <w:sz w:val="28"/>
          <w:szCs w:val="28"/>
        </w:rPr>
        <w:t xml:space="preserve"> prove to be a very useful resource for the entire INTOSAI community in conducting IT Audits and also in building capacity in this area.</w:t>
      </w:r>
    </w:p>
    <w:p w:rsidR="007A1F23" w:rsidRPr="0051381D" w:rsidRDefault="00C61E59" w:rsidP="00B12795">
      <w:pPr>
        <w:tabs>
          <w:tab w:val="left" w:pos="2460"/>
        </w:tabs>
        <w:spacing w:before="240" w:after="120" w:line="360" w:lineRule="auto"/>
        <w:jc w:val="both"/>
        <w:rPr>
          <w:rFonts w:asciiTheme="majorHAnsi" w:hAnsiTheme="majorHAnsi"/>
          <w:sz w:val="28"/>
          <w:szCs w:val="28"/>
        </w:rPr>
      </w:pPr>
      <w:r>
        <w:rPr>
          <w:rFonts w:asciiTheme="majorHAnsi" w:hAnsiTheme="majorHAnsi"/>
          <w:sz w:val="28"/>
          <w:szCs w:val="28"/>
        </w:rPr>
        <w:t>A</w:t>
      </w:r>
      <w:r w:rsidR="007A1F23" w:rsidRPr="0051381D">
        <w:rPr>
          <w:rFonts w:asciiTheme="majorHAnsi" w:hAnsiTheme="majorHAnsi"/>
          <w:sz w:val="28"/>
          <w:szCs w:val="28"/>
        </w:rPr>
        <w:t xml:space="preserve"> Standing Committee led by SAI of USA </w:t>
      </w:r>
      <w:r>
        <w:rPr>
          <w:rFonts w:asciiTheme="majorHAnsi" w:hAnsiTheme="majorHAnsi"/>
          <w:sz w:val="28"/>
          <w:szCs w:val="28"/>
        </w:rPr>
        <w:t>with</w:t>
      </w:r>
      <w:r w:rsidR="007A1F23" w:rsidRPr="0051381D">
        <w:rPr>
          <w:rFonts w:asciiTheme="majorHAnsi" w:hAnsiTheme="majorHAnsi"/>
          <w:sz w:val="28"/>
          <w:szCs w:val="28"/>
        </w:rPr>
        <w:t xml:space="preserve"> SAIs of Lithuania, Poland, Norway, India, Kuwait and Zimbabwe w</w:t>
      </w:r>
      <w:r>
        <w:rPr>
          <w:rFonts w:asciiTheme="majorHAnsi" w:hAnsiTheme="majorHAnsi"/>
          <w:sz w:val="28"/>
          <w:szCs w:val="28"/>
        </w:rPr>
        <w:t>as also</w:t>
      </w:r>
      <w:r w:rsidR="007A1F23" w:rsidRPr="0051381D">
        <w:rPr>
          <w:rFonts w:asciiTheme="majorHAnsi" w:hAnsiTheme="majorHAnsi"/>
          <w:sz w:val="28"/>
          <w:szCs w:val="28"/>
        </w:rPr>
        <w:t xml:space="preserve"> set up to update the WGITA-IDI IT Audit Handbook on periodical basis</w:t>
      </w:r>
      <w:r w:rsidR="00B12795" w:rsidRPr="0051381D">
        <w:rPr>
          <w:rFonts w:asciiTheme="majorHAnsi" w:hAnsiTheme="majorHAnsi"/>
          <w:sz w:val="28"/>
          <w:szCs w:val="28"/>
        </w:rPr>
        <w:t>.</w:t>
      </w:r>
      <w:r w:rsidR="00F76918" w:rsidRPr="0051381D">
        <w:rPr>
          <w:rFonts w:asciiTheme="majorHAnsi" w:hAnsiTheme="majorHAnsi"/>
          <w:sz w:val="28"/>
          <w:szCs w:val="28"/>
        </w:rPr>
        <w:t xml:space="preserve"> </w:t>
      </w:r>
    </w:p>
    <w:p w:rsidR="005945A5" w:rsidRPr="0051381D" w:rsidRDefault="00544F5D" w:rsidP="0051381D">
      <w:pPr>
        <w:pStyle w:val="Default"/>
        <w:spacing w:before="360"/>
        <w:jc w:val="both"/>
        <w:rPr>
          <w:rFonts w:asciiTheme="majorHAnsi" w:hAnsiTheme="majorHAnsi"/>
          <w:b/>
          <w:bCs/>
          <w:color w:val="auto"/>
          <w:sz w:val="28"/>
          <w:szCs w:val="28"/>
        </w:rPr>
      </w:pPr>
      <w:r w:rsidRPr="0051381D">
        <w:rPr>
          <w:rFonts w:asciiTheme="majorHAnsi" w:hAnsiTheme="majorHAnsi"/>
          <w:b/>
          <w:bCs/>
          <w:color w:val="auto"/>
          <w:sz w:val="28"/>
          <w:szCs w:val="28"/>
        </w:rPr>
        <w:t>Agenda item No. 12</w:t>
      </w:r>
      <w:r w:rsidR="005945A5" w:rsidRPr="0051381D">
        <w:rPr>
          <w:rFonts w:asciiTheme="majorHAnsi" w:hAnsiTheme="majorHAnsi"/>
          <w:b/>
          <w:bCs/>
          <w:color w:val="auto"/>
          <w:sz w:val="28"/>
          <w:szCs w:val="28"/>
        </w:rPr>
        <w:t>: Discussion on preparation for the 2</w:t>
      </w:r>
      <w:r w:rsidRPr="0051381D">
        <w:rPr>
          <w:rFonts w:asciiTheme="majorHAnsi" w:hAnsiTheme="majorHAnsi"/>
          <w:b/>
          <w:bCs/>
          <w:color w:val="auto"/>
          <w:sz w:val="28"/>
          <w:szCs w:val="28"/>
        </w:rPr>
        <w:t>4</w:t>
      </w:r>
      <w:r w:rsidRPr="0051381D">
        <w:rPr>
          <w:rFonts w:asciiTheme="majorHAnsi" w:hAnsiTheme="majorHAnsi"/>
          <w:b/>
          <w:bCs/>
          <w:color w:val="auto"/>
          <w:sz w:val="28"/>
          <w:szCs w:val="28"/>
          <w:vertAlign w:val="superscript"/>
        </w:rPr>
        <w:t>th</w:t>
      </w:r>
      <w:r w:rsidRPr="0051381D">
        <w:rPr>
          <w:rFonts w:asciiTheme="majorHAnsi" w:hAnsiTheme="majorHAnsi"/>
          <w:b/>
          <w:bCs/>
          <w:color w:val="auto"/>
          <w:sz w:val="28"/>
          <w:szCs w:val="28"/>
        </w:rPr>
        <w:t xml:space="preserve"> </w:t>
      </w:r>
      <w:r w:rsidR="005945A5" w:rsidRPr="0051381D">
        <w:rPr>
          <w:rFonts w:asciiTheme="majorHAnsi" w:hAnsiTheme="majorHAnsi"/>
          <w:b/>
          <w:bCs/>
          <w:color w:val="auto"/>
          <w:sz w:val="28"/>
          <w:szCs w:val="28"/>
        </w:rPr>
        <w:t>meeting of WGITA</w:t>
      </w:r>
    </w:p>
    <w:p w:rsidR="00473330" w:rsidRDefault="00BB507E" w:rsidP="00C61E59">
      <w:pPr>
        <w:pStyle w:val="Heading1"/>
        <w:spacing w:before="240" w:after="240" w:line="360" w:lineRule="auto"/>
        <w:jc w:val="both"/>
        <w:rPr>
          <w:rFonts w:asciiTheme="majorHAnsi" w:hAnsiTheme="majorHAnsi"/>
          <w:b w:val="0"/>
          <w:sz w:val="28"/>
        </w:rPr>
      </w:pPr>
      <w:r w:rsidRPr="0051381D">
        <w:rPr>
          <w:rFonts w:asciiTheme="majorHAnsi" w:hAnsiTheme="majorHAnsi"/>
          <w:b w:val="0"/>
          <w:sz w:val="28"/>
        </w:rPr>
        <w:t>It was decided in the 22</w:t>
      </w:r>
      <w:r w:rsidRPr="0051381D">
        <w:rPr>
          <w:rFonts w:asciiTheme="majorHAnsi" w:hAnsiTheme="majorHAnsi"/>
          <w:b w:val="0"/>
          <w:sz w:val="28"/>
          <w:vertAlign w:val="superscript"/>
        </w:rPr>
        <w:t>nd</w:t>
      </w:r>
      <w:r w:rsidRPr="0051381D">
        <w:rPr>
          <w:rFonts w:asciiTheme="majorHAnsi" w:hAnsiTheme="majorHAnsi"/>
          <w:b w:val="0"/>
          <w:sz w:val="28"/>
        </w:rPr>
        <w:t xml:space="preserve"> WGITA meeting that the 24</w:t>
      </w:r>
      <w:r w:rsidRPr="0051381D">
        <w:rPr>
          <w:rFonts w:asciiTheme="majorHAnsi" w:hAnsiTheme="majorHAnsi"/>
          <w:b w:val="0"/>
          <w:sz w:val="28"/>
          <w:vertAlign w:val="superscript"/>
        </w:rPr>
        <w:t>th</w:t>
      </w:r>
      <w:r w:rsidRPr="0051381D">
        <w:rPr>
          <w:rFonts w:asciiTheme="majorHAnsi" w:hAnsiTheme="majorHAnsi"/>
          <w:b w:val="0"/>
          <w:sz w:val="28"/>
        </w:rPr>
        <w:t xml:space="preserve"> meeting would be hosted by SAI-Poland. </w:t>
      </w:r>
      <w:r w:rsidR="00517E6C" w:rsidRPr="0051381D">
        <w:rPr>
          <w:rFonts w:asciiTheme="majorHAnsi" w:hAnsiTheme="majorHAnsi"/>
          <w:b w:val="0"/>
          <w:sz w:val="28"/>
        </w:rPr>
        <w:t xml:space="preserve">Accordingly, </w:t>
      </w:r>
      <w:r w:rsidR="00473330" w:rsidRPr="0051381D">
        <w:rPr>
          <w:rFonts w:asciiTheme="majorHAnsi" w:hAnsiTheme="majorHAnsi"/>
          <w:b w:val="0"/>
          <w:sz w:val="28"/>
        </w:rPr>
        <w:t>SAI-</w:t>
      </w:r>
      <w:r w:rsidR="00682135" w:rsidRPr="0051381D">
        <w:rPr>
          <w:rFonts w:asciiTheme="majorHAnsi" w:hAnsiTheme="majorHAnsi"/>
          <w:b w:val="0"/>
          <w:sz w:val="28"/>
        </w:rPr>
        <w:t>Poland</w:t>
      </w:r>
      <w:r w:rsidR="00473330" w:rsidRPr="0051381D">
        <w:rPr>
          <w:rFonts w:asciiTheme="majorHAnsi" w:hAnsiTheme="majorHAnsi"/>
          <w:b w:val="0"/>
          <w:sz w:val="28"/>
        </w:rPr>
        <w:t xml:space="preserve"> gave an update on the preparations for the next meeting. It was decided that SAI</w:t>
      </w:r>
      <w:r w:rsidR="007134C6" w:rsidRPr="0051381D">
        <w:rPr>
          <w:rFonts w:asciiTheme="majorHAnsi" w:hAnsiTheme="majorHAnsi"/>
          <w:b w:val="0"/>
          <w:sz w:val="28"/>
        </w:rPr>
        <w:t>-</w:t>
      </w:r>
      <w:r w:rsidR="00682135" w:rsidRPr="0051381D">
        <w:rPr>
          <w:rFonts w:asciiTheme="majorHAnsi" w:hAnsiTheme="majorHAnsi"/>
          <w:b w:val="0"/>
          <w:sz w:val="28"/>
        </w:rPr>
        <w:t>Poland</w:t>
      </w:r>
      <w:r w:rsidR="00473330" w:rsidRPr="0051381D">
        <w:rPr>
          <w:rFonts w:asciiTheme="majorHAnsi" w:hAnsiTheme="majorHAnsi"/>
          <w:b w:val="0"/>
          <w:sz w:val="28"/>
        </w:rPr>
        <w:t>, after consultation with the Chair, would communicate the exact dates for</w:t>
      </w:r>
      <w:r w:rsidR="007134C6" w:rsidRPr="0051381D">
        <w:rPr>
          <w:rFonts w:asciiTheme="majorHAnsi" w:hAnsiTheme="majorHAnsi"/>
          <w:b w:val="0"/>
          <w:sz w:val="28"/>
        </w:rPr>
        <w:t xml:space="preserve"> the meeting later this year. </w:t>
      </w:r>
    </w:p>
    <w:p w:rsidR="00C61E59" w:rsidRPr="00C61E59" w:rsidRDefault="00C61E59" w:rsidP="00C61E59">
      <w:pPr>
        <w:spacing w:line="360" w:lineRule="auto"/>
        <w:jc w:val="both"/>
        <w:rPr>
          <w:rFonts w:ascii="Cambria" w:hAnsi="Cambria"/>
          <w:sz w:val="28"/>
          <w:szCs w:val="28"/>
          <w:lang w:val="en-GB"/>
        </w:rPr>
      </w:pPr>
      <w:r>
        <w:rPr>
          <w:rFonts w:ascii="Cambria" w:hAnsi="Cambria"/>
          <w:sz w:val="28"/>
          <w:szCs w:val="28"/>
          <w:lang w:val="en-GB"/>
        </w:rPr>
        <w:t>The C</w:t>
      </w:r>
      <w:r w:rsidRPr="00C61E59">
        <w:rPr>
          <w:rFonts w:ascii="Cambria" w:hAnsi="Cambria"/>
          <w:sz w:val="28"/>
          <w:szCs w:val="28"/>
          <w:lang w:val="en-GB"/>
        </w:rPr>
        <w:t>h</w:t>
      </w:r>
      <w:r>
        <w:rPr>
          <w:rFonts w:ascii="Cambria" w:hAnsi="Cambria"/>
          <w:sz w:val="28"/>
          <w:szCs w:val="28"/>
          <w:lang w:val="en-GB"/>
        </w:rPr>
        <w:t>a</w:t>
      </w:r>
      <w:r w:rsidRPr="00C61E59">
        <w:rPr>
          <w:rFonts w:ascii="Cambria" w:hAnsi="Cambria"/>
          <w:sz w:val="28"/>
          <w:szCs w:val="28"/>
          <w:lang w:val="en-GB"/>
        </w:rPr>
        <w:t xml:space="preserve">ir thanked SAI </w:t>
      </w:r>
      <w:r w:rsidR="004C44D6">
        <w:rPr>
          <w:rFonts w:ascii="Cambria" w:hAnsi="Cambria"/>
          <w:sz w:val="28"/>
          <w:szCs w:val="28"/>
          <w:lang w:val="en-GB"/>
        </w:rPr>
        <w:t xml:space="preserve">of </w:t>
      </w:r>
      <w:r w:rsidRPr="00C61E59">
        <w:rPr>
          <w:rFonts w:ascii="Cambria" w:hAnsi="Cambria"/>
          <w:sz w:val="28"/>
          <w:szCs w:val="28"/>
          <w:lang w:val="en-GB"/>
        </w:rPr>
        <w:t>Poland for their gracious offer to host the next meeting of WGITA and also for apprising the members of the preparations under way for this meeting.</w:t>
      </w:r>
    </w:p>
    <w:p w:rsidR="002477BF" w:rsidRDefault="002477BF">
      <w:pPr>
        <w:rPr>
          <w:rFonts w:asciiTheme="majorHAnsi" w:hAnsiTheme="majorHAnsi"/>
          <w:b/>
          <w:bCs/>
          <w:sz w:val="28"/>
          <w:szCs w:val="28"/>
        </w:rPr>
      </w:pPr>
      <w:r>
        <w:rPr>
          <w:rFonts w:asciiTheme="majorHAnsi" w:hAnsiTheme="majorHAnsi"/>
          <w:b/>
          <w:bCs/>
          <w:sz w:val="28"/>
          <w:szCs w:val="28"/>
        </w:rPr>
        <w:br w:type="page"/>
      </w:r>
    </w:p>
    <w:p w:rsidR="005945A5" w:rsidRPr="0051381D" w:rsidRDefault="00544F5D" w:rsidP="0051381D">
      <w:pPr>
        <w:pStyle w:val="Default"/>
        <w:spacing w:before="360"/>
        <w:jc w:val="both"/>
        <w:rPr>
          <w:rFonts w:asciiTheme="majorHAnsi" w:hAnsiTheme="majorHAnsi"/>
          <w:b/>
          <w:bCs/>
          <w:color w:val="auto"/>
          <w:sz w:val="28"/>
          <w:szCs w:val="28"/>
        </w:rPr>
      </w:pPr>
      <w:r w:rsidRPr="0051381D">
        <w:rPr>
          <w:rFonts w:asciiTheme="majorHAnsi" w:hAnsiTheme="majorHAnsi"/>
          <w:b/>
          <w:bCs/>
          <w:color w:val="auto"/>
          <w:sz w:val="28"/>
          <w:szCs w:val="28"/>
        </w:rPr>
        <w:lastRenderedPageBreak/>
        <w:t>Agenda item No. 13</w:t>
      </w:r>
      <w:r w:rsidR="005945A5" w:rsidRPr="0051381D">
        <w:rPr>
          <w:rFonts w:asciiTheme="majorHAnsi" w:hAnsiTheme="majorHAnsi"/>
          <w:b/>
          <w:bCs/>
          <w:color w:val="auto"/>
          <w:sz w:val="28"/>
          <w:szCs w:val="28"/>
        </w:rPr>
        <w:t>: Discussion on venue for the 2</w:t>
      </w:r>
      <w:r w:rsidRPr="0051381D">
        <w:rPr>
          <w:rFonts w:asciiTheme="majorHAnsi" w:hAnsiTheme="majorHAnsi"/>
          <w:b/>
          <w:bCs/>
          <w:color w:val="auto"/>
          <w:sz w:val="28"/>
          <w:szCs w:val="28"/>
        </w:rPr>
        <w:t>5</w:t>
      </w:r>
      <w:r w:rsidR="005945A5" w:rsidRPr="0051381D">
        <w:rPr>
          <w:rFonts w:asciiTheme="majorHAnsi" w:hAnsiTheme="majorHAnsi"/>
          <w:b/>
          <w:bCs/>
          <w:color w:val="auto"/>
          <w:sz w:val="28"/>
          <w:szCs w:val="28"/>
          <w:vertAlign w:val="superscript"/>
        </w:rPr>
        <w:t>th</w:t>
      </w:r>
      <w:r w:rsidR="005945A5" w:rsidRPr="0051381D">
        <w:rPr>
          <w:rFonts w:asciiTheme="majorHAnsi" w:hAnsiTheme="majorHAnsi"/>
          <w:b/>
          <w:bCs/>
          <w:color w:val="auto"/>
          <w:sz w:val="28"/>
          <w:szCs w:val="28"/>
        </w:rPr>
        <w:t xml:space="preserve"> meeting of WGITA</w:t>
      </w:r>
    </w:p>
    <w:p w:rsidR="00473330" w:rsidRPr="0051381D" w:rsidRDefault="004F25CE" w:rsidP="0068741B">
      <w:pPr>
        <w:pStyle w:val="Heading1"/>
        <w:spacing w:before="240" w:line="360" w:lineRule="auto"/>
        <w:jc w:val="both"/>
        <w:rPr>
          <w:rFonts w:asciiTheme="majorHAnsi" w:hAnsiTheme="majorHAnsi" w:cstheme="minorHAnsi"/>
          <w:b w:val="0"/>
          <w:sz w:val="28"/>
        </w:rPr>
      </w:pPr>
      <w:r w:rsidRPr="0051381D">
        <w:rPr>
          <w:rFonts w:asciiTheme="majorHAnsi" w:hAnsiTheme="majorHAnsi" w:cstheme="minorHAnsi"/>
          <w:b w:val="0"/>
          <w:sz w:val="28"/>
        </w:rPr>
        <w:t>It was unanimously decided in the 22</w:t>
      </w:r>
      <w:r w:rsidRPr="0051381D">
        <w:rPr>
          <w:rFonts w:asciiTheme="majorHAnsi" w:hAnsiTheme="majorHAnsi" w:cstheme="minorHAnsi"/>
          <w:b w:val="0"/>
          <w:sz w:val="28"/>
          <w:vertAlign w:val="superscript"/>
        </w:rPr>
        <w:t>nd</w:t>
      </w:r>
      <w:r w:rsidRPr="0051381D">
        <w:rPr>
          <w:rFonts w:asciiTheme="majorHAnsi" w:hAnsiTheme="majorHAnsi" w:cstheme="minorHAnsi"/>
          <w:b w:val="0"/>
          <w:sz w:val="28"/>
        </w:rPr>
        <w:t xml:space="preserve"> WGITA meeting held in April 2013 at Vilnius, Lithuania that the 25</w:t>
      </w:r>
      <w:r w:rsidRPr="0051381D">
        <w:rPr>
          <w:rFonts w:asciiTheme="majorHAnsi" w:hAnsiTheme="majorHAnsi" w:cstheme="minorHAnsi"/>
          <w:b w:val="0"/>
          <w:sz w:val="28"/>
          <w:vertAlign w:val="superscript"/>
        </w:rPr>
        <w:t>th</w:t>
      </w:r>
      <w:r w:rsidRPr="0051381D">
        <w:rPr>
          <w:rFonts w:asciiTheme="majorHAnsi" w:hAnsiTheme="majorHAnsi" w:cstheme="minorHAnsi"/>
          <w:b w:val="0"/>
          <w:sz w:val="28"/>
        </w:rPr>
        <w:t xml:space="preserve"> WGITA meeting w</w:t>
      </w:r>
      <w:r w:rsidR="00C61E59">
        <w:rPr>
          <w:rFonts w:asciiTheme="majorHAnsi" w:hAnsiTheme="majorHAnsi" w:cstheme="minorHAnsi"/>
          <w:b w:val="0"/>
          <w:sz w:val="28"/>
        </w:rPr>
        <w:t>ould</w:t>
      </w:r>
      <w:r w:rsidRPr="0051381D">
        <w:rPr>
          <w:rFonts w:asciiTheme="majorHAnsi" w:hAnsiTheme="majorHAnsi" w:cstheme="minorHAnsi"/>
          <w:b w:val="0"/>
          <w:sz w:val="28"/>
        </w:rPr>
        <w:t xml:space="preserve"> be hosted by SAI-Brazil in 2016.</w:t>
      </w:r>
      <w:r w:rsidR="00EB0166" w:rsidRPr="0051381D">
        <w:rPr>
          <w:rFonts w:asciiTheme="majorHAnsi" w:hAnsiTheme="majorHAnsi" w:cstheme="minorHAnsi"/>
          <w:b w:val="0"/>
          <w:sz w:val="28"/>
        </w:rPr>
        <w:t xml:space="preserve"> </w:t>
      </w:r>
      <w:r w:rsidRPr="0051381D">
        <w:rPr>
          <w:rFonts w:asciiTheme="majorHAnsi" w:hAnsiTheme="majorHAnsi" w:cstheme="minorHAnsi"/>
          <w:b w:val="0"/>
          <w:sz w:val="28"/>
        </w:rPr>
        <w:t>Therefore, the 25</w:t>
      </w:r>
      <w:r w:rsidRPr="0051381D">
        <w:rPr>
          <w:rFonts w:asciiTheme="majorHAnsi" w:hAnsiTheme="majorHAnsi" w:cstheme="minorHAnsi"/>
          <w:b w:val="0"/>
          <w:sz w:val="28"/>
          <w:vertAlign w:val="superscript"/>
        </w:rPr>
        <w:t>th</w:t>
      </w:r>
      <w:r w:rsidRPr="0051381D">
        <w:rPr>
          <w:rFonts w:asciiTheme="majorHAnsi" w:hAnsiTheme="majorHAnsi" w:cstheme="minorHAnsi"/>
          <w:b w:val="0"/>
          <w:sz w:val="28"/>
        </w:rPr>
        <w:t xml:space="preserve"> WGITA meeting in 2016 w</w:t>
      </w:r>
      <w:r w:rsidR="00C61E59">
        <w:rPr>
          <w:rFonts w:asciiTheme="majorHAnsi" w:hAnsiTheme="majorHAnsi" w:cstheme="minorHAnsi"/>
          <w:b w:val="0"/>
          <w:sz w:val="28"/>
        </w:rPr>
        <w:t>ould</w:t>
      </w:r>
      <w:r w:rsidRPr="0051381D">
        <w:rPr>
          <w:rFonts w:asciiTheme="majorHAnsi" w:hAnsiTheme="majorHAnsi" w:cstheme="minorHAnsi"/>
          <w:b w:val="0"/>
          <w:sz w:val="28"/>
        </w:rPr>
        <w:t xml:space="preserve"> be held in Brazil. </w:t>
      </w:r>
      <w:r w:rsidR="00586F05" w:rsidRPr="0051381D">
        <w:rPr>
          <w:rFonts w:asciiTheme="majorHAnsi" w:hAnsiTheme="majorHAnsi"/>
          <w:b w:val="0"/>
          <w:bCs w:val="0"/>
          <w:sz w:val="28"/>
        </w:rPr>
        <w:t>The Chairman thanked SAI-Brazil, on behalf of all WGITA members, for agreeing to host the 25</w:t>
      </w:r>
      <w:r w:rsidR="00586F05" w:rsidRPr="0051381D">
        <w:rPr>
          <w:rFonts w:asciiTheme="majorHAnsi" w:hAnsiTheme="majorHAnsi"/>
          <w:b w:val="0"/>
          <w:bCs w:val="0"/>
          <w:sz w:val="28"/>
          <w:vertAlign w:val="superscript"/>
        </w:rPr>
        <w:t>th</w:t>
      </w:r>
      <w:r w:rsidR="00586F05" w:rsidRPr="0051381D">
        <w:rPr>
          <w:rFonts w:asciiTheme="majorHAnsi" w:hAnsiTheme="majorHAnsi"/>
          <w:b w:val="0"/>
          <w:bCs w:val="0"/>
          <w:sz w:val="28"/>
        </w:rPr>
        <w:t xml:space="preserve"> meeting of the Working Group and</w:t>
      </w:r>
      <w:r w:rsidR="00EB0166" w:rsidRPr="0051381D">
        <w:rPr>
          <w:rFonts w:asciiTheme="majorHAnsi" w:hAnsiTheme="majorHAnsi" w:cstheme="minorHAnsi"/>
          <w:b w:val="0"/>
          <w:sz w:val="28"/>
        </w:rPr>
        <w:t xml:space="preserve"> requested </w:t>
      </w:r>
      <w:r w:rsidRPr="0051381D">
        <w:rPr>
          <w:rFonts w:asciiTheme="majorHAnsi" w:hAnsiTheme="majorHAnsi" w:cstheme="minorHAnsi"/>
          <w:b w:val="0"/>
          <w:sz w:val="28"/>
        </w:rPr>
        <w:t xml:space="preserve">to inform the </w:t>
      </w:r>
      <w:r w:rsidR="00EB0166" w:rsidRPr="0051381D">
        <w:rPr>
          <w:rFonts w:asciiTheme="majorHAnsi" w:hAnsiTheme="majorHAnsi" w:cstheme="minorHAnsi"/>
          <w:b w:val="0"/>
          <w:sz w:val="28"/>
        </w:rPr>
        <w:t xml:space="preserve">venue and </w:t>
      </w:r>
      <w:r w:rsidRPr="0051381D">
        <w:rPr>
          <w:rFonts w:asciiTheme="majorHAnsi" w:hAnsiTheme="majorHAnsi" w:cstheme="minorHAnsi"/>
          <w:b w:val="0"/>
          <w:sz w:val="28"/>
        </w:rPr>
        <w:t>dates of the meeting in due course.</w:t>
      </w:r>
      <w:r w:rsidR="0068741B" w:rsidRPr="0051381D">
        <w:rPr>
          <w:rFonts w:asciiTheme="majorHAnsi" w:hAnsiTheme="majorHAnsi" w:cstheme="minorHAnsi"/>
          <w:b w:val="0"/>
          <w:sz w:val="28"/>
        </w:rPr>
        <w:t xml:space="preserve"> </w:t>
      </w:r>
    </w:p>
    <w:p w:rsidR="005945A5" w:rsidRPr="0051381D" w:rsidRDefault="00544F5D" w:rsidP="0051381D">
      <w:pPr>
        <w:pStyle w:val="Default"/>
        <w:spacing w:before="360"/>
        <w:jc w:val="both"/>
        <w:rPr>
          <w:rFonts w:asciiTheme="majorHAnsi" w:hAnsiTheme="majorHAnsi"/>
          <w:b/>
          <w:bCs/>
          <w:color w:val="auto"/>
          <w:sz w:val="28"/>
          <w:szCs w:val="28"/>
        </w:rPr>
      </w:pPr>
      <w:r w:rsidRPr="0051381D">
        <w:rPr>
          <w:rFonts w:asciiTheme="majorHAnsi" w:hAnsiTheme="majorHAnsi"/>
          <w:b/>
          <w:bCs/>
          <w:color w:val="auto"/>
          <w:sz w:val="28"/>
          <w:szCs w:val="28"/>
        </w:rPr>
        <w:t>Agenda item No. 14</w:t>
      </w:r>
      <w:r w:rsidR="005945A5" w:rsidRPr="0051381D">
        <w:rPr>
          <w:rFonts w:asciiTheme="majorHAnsi" w:hAnsiTheme="majorHAnsi"/>
          <w:b/>
          <w:bCs/>
          <w:color w:val="auto"/>
          <w:sz w:val="28"/>
          <w:szCs w:val="28"/>
        </w:rPr>
        <w:t>: Any other item for discussion with permission of the Chair</w:t>
      </w:r>
    </w:p>
    <w:p w:rsidR="00444149" w:rsidRDefault="006F3962" w:rsidP="006E3350">
      <w:pPr>
        <w:tabs>
          <w:tab w:val="left" w:pos="2460"/>
        </w:tabs>
        <w:spacing w:before="240" w:after="0" w:line="360" w:lineRule="auto"/>
        <w:jc w:val="both"/>
        <w:rPr>
          <w:rFonts w:asciiTheme="majorHAnsi" w:hAnsiTheme="majorHAnsi"/>
          <w:sz w:val="28"/>
          <w:szCs w:val="28"/>
        </w:rPr>
      </w:pPr>
      <w:r>
        <w:rPr>
          <w:rFonts w:asciiTheme="majorHAnsi" w:hAnsiTheme="majorHAnsi"/>
          <w:sz w:val="28"/>
          <w:szCs w:val="28"/>
        </w:rPr>
        <w:t xml:space="preserve">SAI of Zambia expressed interest to participate in the project led by SAIs of South Africa </w:t>
      </w:r>
      <w:r w:rsidR="007B4564">
        <w:rPr>
          <w:rFonts w:asciiTheme="majorHAnsi" w:hAnsiTheme="majorHAnsi"/>
          <w:sz w:val="28"/>
          <w:szCs w:val="28"/>
        </w:rPr>
        <w:t xml:space="preserve">(Project-2) </w:t>
      </w:r>
      <w:r>
        <w:rPr>
          <w:rFonts w:asciiTheme="majorHAnsi" w:hAnsiTheme="majorHAnsi"/>
          <w:sz w:val="28"/>
          <w:szCs w:val="28"/>
        </w:rPr>
        <w:t>and Russian Federation</w:t>
      </w:r>
      <w:r w:rsidR="007B4564">
        <w:rPr>
          <w:rFonts w:asciiTheme="majorHAnsi" w:hAnsiTheme="majorHAnsi"/>
          <w:sz w:val="28"/>
          <w:szCs w:val="28"/>
        </w:rPr>
        <w:t xml:space="preserve"> (Project-3)</w:t>
      </w:r>
      <w:r>
        <w:rPr>
          <w:rFonts w:asciiTheme="majorHAnsi" w:hAnsiTheme="majorHAnsi"/>
          <w:sz w:val="28"/>
          <w:szCs w:val="28"/>
        </w:rPr>
        <w:t>. Similarly, SAIs of R</w:t>
      </w:r>
      <w:r w:rsidR="00C61E59">
        <w:rPr>
          <w:rFonts w:asciiTheme="majorHAnsi" w:hAnsiTheme="majorHAnsi"/>
          <w:sz w:val="28"/>
          <w:szCs w:val="28"/>
        </w:rPr>
        <w:t xml:space="preserve">ussian Federation and Zimbabwe </w:t>
      </w:r>
      <w:r>
        <w:rPr>
          <w:rFonts w:asciiTheme="majorHAnsi" w:hAnsiTheme="majorHAnsi"/>
          <w:sz w:val="28"/>
          <w:szCs w:val="28"/>
        </w:rPr>
        <w:t xml:space="preserve">also expressed interest to participate in the projects led by SAIs of South Africa </w:t>
      </w:r>
      <w:r w:rsidR="007B4564">
        <w:rPr>
          <w:rFonts w:asciiTheme="majorHAnsi" w:hAnsiTheme="majorHAnsi"/>
          <w:sz w:val="28"/>
          <w:szCs w:val="28"/>
        </w:rPr>
        <w:t xml:space="preserve">(Project-2) </w:t>
      </w:r>
      <w:r>
        <w:rPr>
          <w:rFonts w:asciiTheme="majorHAnsi" w:hAnsiTheme="majorHAnsi"/>
          <w:sz w:val="28"/>
          <w:szCs w:val="28"/>
        </w:rPr>
        <w:t>and Russian Federation</w:t>
      </w:r>
      <w:r w:rsidR="007B4564">
        <w:rPr>
          <w:rFonts w:asciiTheme="majorHAnsi" w:hAnsiTheme="majorHAnsi"/>
          <w:sz w:val="28"/>
          <w:szCs w:val="28"/>
        </w:rPr>
        <w:t xml:space="preserve"> (Project-3)</w:t>
      </w:r>
      <w:r>
        <w:rPr>
          <w:rFonts w:asciiTheme="majorHAnsi" w:hAnsiTheme="majorHAnsi"/>
          <w:sz w:val="28"/>
          <w:szCs w:val="28"/>
        </w:rPr>
        <w:t xml:space="preserve">, respectively. Further, SAI of South Africa decided to </w:t>
      </w:r>
      <w:r w:rsidR="00C61E59">
        <w:rPr>
          <w:rFonts w:asciiTheme="majorHAnsi" w:hAnsiTheme="majorHAnsi"/>
          <w:sz w:val="28"/>
          <w:szCs w:val="28"/>
        </w:rPr>
        <w:t>withdraw from</w:t>
      </w:r>
      <w:r>
        <w:rPr>
          <w:rFonts w:asciiTheme="majorHAnsi" w:hAnsiTheme="majorHAnsi"/>
          <w:sz w:val="28"/>
          <w:szCs w:val="28"/>
        </w:rPr>
        <w:t xml:space="preserve"> </w:t>
      </w:r>
      <w:r w:rsidR="007B4564">
        <w:rPr>
          <w:rFonts w:asciiTheme="majorHAnsi" w:hAnsiTheme="majorHAnsi"/>
          <w:sz w:val="28"/>
          <w:szCs w:val="28"/>
        </w:rPr>
        <w:t>the</w:t>
      </w:r>
      <w:r>
        <w:rPr>
          <w:rFonts w:asciiTheme="majorHAnsi" w:hAnsiTheme="majorHAnsi"/>
          <w:sz w:val="28"/>
          <w:szCs w:val="28"/>
        </w:rPr>
        <w:t xml:space="preserve"> projects led by SAIs of Russian Federation, China and India.</w:t>
      </w:r>
    </w:p>
    <w:p w:rsidR="006F3962" w:rsidRPr="0051381D" w:rsidRDefault="006F3962" w:rsidP="006E3350">
      <w:pPr>
        <w:tabs>
          <w:tab w:val="left" w:pos="2460"/>
        </w:tabs>
        <w:spacing w:before="240" w:after="0" w:line="360" w:lineRule="auto"/>
        <w:jc w:val="both"/>
        <w:rPr>
          <w:rFonts w:asciiTheme="majorHAnsi" w:hAnsiTheme="majorHAnsi"/>
          <w:sz w:val="28"/>
          <w:szCs w:val="28"/>
        </w:rPr>
      </w:pPr>
      <w:r>
        <w:rPr>
          <w:rFonts w:asciiTheme="majorHAnsi" w:hAnsiTheme="majorHAnsi"/>
          <w:sz w:val="28"/>
          <w:szCs w:val="28"/>
        </w:rPr>
        <w:t>The WGITA agreed to the above proposals.</w:t>
      </w:r>
    </w:p>
    <w:p w:rsidR="005945A5" w:rsidRPr="0051381D" w:rsidRDefault="00496BB0" w:rsidP="0051381D">
      <w:pPr>
        <w:pStyle w:val="Default"/>
        <w:tabs>
          <w:tab w:val="left" w:pos="2670"/>
        </w:tabs>
        <w:spacing w:before="360"/>
        <w:jc w:val="both"/>
        <w:rPr>
          <w:rFonts w:asciiTheme="majorHAnsi" w:hAnsiTheme="majorHAnsi"/>
          <w:color w:val="auto"/>
          <w:sz w:val="28"/>
          <w:szCs w:val="28"/>
        </w:rPr>
      </w:pPr>
      <w:r w:rsidRPr="0051381D">
        <w:rPr>
          <w:rFonts w:asciiTheme="majorHAnsi" w:hAnsiTheme="majorHAnsi"/>
          <w:b/>
          <w:bCs/>
          <w:color w:val="auto"/>
          <w:sz w:val="28"/>
          <w:szCs w:val="28"/>
        </w:rPr>
        <w:t>Agenda item No. 1</w:t>
      </w:r>
      <w:r w:rsidR="00544F5D" w:rsidRPr="0051381D">
        <w:rPr>
          <w:rFonts w:asciiTheme="majorHAnsi" w:hAnsiTheme="majorHAnsi"/>
          <w:b/>
          <w:bCs/>
          <w:color w:val="auto"/>
          <w:sz w:val="28"/>
          <w:szCs w:val="28"/>
        </w:rPr>
        <w:t>5</w:t>
      </w:r>
      <w:r w:rsidR="005945A5" w:rsidRPr="0051381D">
        <w:rPr>
          <w:rFonts w:asciiTheme="majorHAnsi" w:hAnsiTheme="majorHAnsi"/>
          <w:b/>
          <w:bCs/>
          <w:color w:val="auto"/>
          <w:sz w:val="28"/>
          <w:szCs w:val="28"/>
        </w:rPr>
        <w:t xml:space="preserve">: Closing Remarks and </w:t>
      </w:r>
      <w:r w:rsidR="004F53FF" w:rsidRPr="0051381D">
        <w:rPr>
          <w:rFonts w:asciiTheme="majorHAnsi" w:hAnsiTheme="majorHAnsi"/>
          <w:b/>
          <w:bCs/>
          <w:color w:val="auto"/>
          <w:sz w:val="28"/>
          <w:szCs w:val="28"/>
        </w:rPr>
        <w:t>summing up</w:t>
      </w:r>
    </w:p>
    <w:p w:rsidR="00AE2A94" w:rsidRPr="0051381D" w:rsidRDefault="00C61E59" w:rsidP="00AE2A94">
      <w:pPr>
        <w:pStyle w:val="Default"/>
        <w:spacing w:before="240" w:line="360" w:lineRule="auto"/>
        <w:jc w:val="both"/>
        <w:rPr>
          <w:rFonts w:asciiTheme="majorHAnsi" w:hAnsiTheme="majorHAnsi" w:cstheme="minorHAnsi"/>
          <w:bCs/>
          <w:sz w:val="28"/>
          <w:szCs w:val="28"/>
        </w:rPr>
      </w:pPr>
      <w:r>
        <w:rPr>
          <w:rFonts w:asciiTheme="majorHAnsi" w:hAnsiTheme="majorHAnsi"/>
          <w:color w:val="auto"/>
          <w:sz w:val="28"/>
          <w:szCs w:val="28"/>
        </w:rPr>
        <w:t xml:space="preserve">In his closing remarks, </w:t>
      </w:r>
      <w:r w:rsidR="00E27BF8" w:rsidRPr="0051381D">
        <w:rPr>
          <w:rFonts w:asciiTheme="majorHAnsi" w:hAnsiTheme="majorHAnsi"/>
          <w:color w:val="auto"/>
          <w:sz w:val="28"/>
          <w:szCs w:val="28"/>
        </w:rPr>
        <w:t>the Chairman</w:t>
      </w:r>
      <w:r w:rsidR="00BB04A9" w:rsidRPr="0051381D">
        <w:rPr>
          <w:rFonts w:asciiTheme="majorHAnsi" w:hAnsiTheme="majorHAnsi"/>
          <w:color w:val="auto"/>
          <w:sz w:val="28"/>
          <w:szCs w:val="28"/>
        </w:rPr>
        <w:t>, Mr</w:t>
      </w:r>
      <w:r w:rsidR="00E27BF8" w:rsidRPr="0051381D">
        <w:rPr>
          <w:rFonts w:asciiTheme="majorHAnsi" w:hAnsiTheme="majorHAnsi"/>
          <w:b/>
          <w:bCs/>
          <w:color w:val="auto"/>
          <w:sz w:val="28"/>
          <w:szCs w:val="28"/>
        </w:rPr>
        <w:t xml:space="preserve">. </w:t>
      </w:r>
      <w:r w:rsidR="00AE2A94" w:rsidRPr="0051381D">
        <w:rPr>
          <w:rFonts w:asciiTheme="majorHAnsi" w:hAnsiTheme="majorHAnsi"/>
          <w:bCs/>
          <w:color w:val="auto"/>
          <w:sz w:val="28"/>
          <w:szCs w:val="28"/>
        </w:rPr>
        <w:t>Shashi Kant Sharma</w:t>
      </w:r>
      <w:r w:rsidR="00E27BF8" w:rsidRPr="0051381D">
        <w:rPr>
          <w:rFonts w:asciiTheme="majorHAnsi" w:hAnsiTheme="majorHAnsi"/>
          <w:color w:val="auto"/>
          <w:sz w:val="28"/>
          <w:szCs w:val="28"/>
        </w:rPr>
        <w:t xml:space="preserve">, mentioned that </w:t>
      </w:r>
      <w:r w:rsidR="00AE2A94" w:rsidRPr="0051381D">
        <w:rPr>
          <w:rFonts w:asciiTheme="majorHAnsi" w:hAnsiTheme="majorHAnsi" w:cstheme="minorHAnsi"/>
          <w:bCs/>
          <w:sz w:val="28"/>
          <w:szCs w:val="28"/>
        </w:rPr>
        <w:t>the decisi</w:t>
      </w:r>
      <w:r>
        <w:rPr>
          <w:rFonts w:asciiTheme="majorHAnsi" w:hAnsiTheme="majorHAnsi" w:cstheme="minorHAnsi"/>
          <w:bCs/>
          <w:sz w:val="28"/>
          <w:szCs w:val="28"/>
        </w:rPr>
        <w:t>ons taken during this meeting would</w:t>
      </w:r>
      <w:r w:rsidR="00AE2A94" w:rsidRPr="0051381D">
        <w:rPr>
          <w:rFonts w:asciiTheme="majorHAnsi" w:hAnsiTheme="majorHAnsi" w:cstheme="minorHAnsi"/>
          <w:bCs/>
          <w:sz w:val="28"/>
          <w:szCs w:val="28"/>
        </w:rPr>
        <w:t xml:space="preserve"> guide the Working Group in achieving the objectives for which it was constituted. </w:t>
      </w:r>
      <w:r w:rsidR="00074658" w:rsidRPr="0051381D">
        <w:rPr>
          <w:rFonts w:asciiTheme="majorHAnsi" w:hAnsiTheme="majorHAnsi"/>
          <w:color w:val="auto"/>
          <w:sz w:val="28"/>
          <w:szCs w:val="28"/>
        </w:rPr>
        <w:t>He expressed his satisfaction over the</w:t>
      </w:r>
      <w:r w:rsidR="00074658" w:rsidRPr="0051381D">
        <w:rPr>
          <w:rFonts w:asciiTheme="majorHAnsi" w:hAnsiTheme="majorHAnsi" w:cstheme="minorHAnsi"/>
          <w:bCs/>
          <w:sz w:val="28"/>
          <w:szCs w:val="28"/>
        </w:rPr>
        <w:t xml:space="preserve"> </w:t>
      </w:r>
      <w:r w:rsidR="00AE2A94" w:rsidRPr="0051381D">
        <w:rPr>
          <w:rFonts w:asciiTheme="majorHAnsi" w:hAnsiTheme="majorHAnsi" w:cstheme="minorHAnsi"/>
          <w:bCs/>
          <w:sz w:val="28"/>
          <w:szCs w:val="28"/>
        </w:rPr>
        <w:t>progress made by the projects and congratulate</w:t>
      </w:r>
      <w:r w:rsidR="00074658" w:rsidRPr="0051381D">
        <w:rPr>
          <w:rFonts w:asciiTheme="majorHAnsi" w:hAnsiTheme="majorHAnsi" w:cstheme="minorHAnsi"/>
          <w:bCs/>
          <w:sz w:val="28"/>
          <w:szCs w:val="28"/>
        </w:rPr>
        <w:t>d</w:t>
      </w:r>
      <w:r w:rsidR="00AE2A94" w:rsidRPr="0051381D">
        <w:rPr>
          <w:rFonts w:asciiTheme="majorHAnsi" w:hAnsiTheme="majorHAnsi" w:cstheme="minorHAnsi"/>
          <w:bCs/>
          <w:sz w:val="28"/>
          <w:szCs w:val="28"/>
        </w:rPr>
        <w:t xml:space="preserve"> the project leaders and members of the project tea</w:t>
      </w:r>
      <w:r w:rsidR="00DB45F6" w:rsidRPr="0051381D">
        <w:rPr>
          <w:rFonts w:asciiTheme="majorHAnsi" w:hAnsiTheme="majorHAnsi" w:cstheme="minorHAnsi"/>
          <w:bCs/>
          <w:sz w:val="28"/>
          <w:szCs w:val="28"/>
        </w:rPr>
        <w:t xml:space="preserve">ms </w:t>
      </w:r>
      <w:r w:rsidR="00DB45F6" w:rsidRPr="0051381D">
        <w:rPr>
          <w:rFonts w:asciiTheme="majorHAnsi" w:hAnsiTheme="majorHAnsi" w:cstheme="minorHAnsi"/>
          <w:bCs/>
          <w:sz w:val="28"/>
          <w:szCs w:val="28"/>
        </w:rPr>
        <w:lastRenderedPageBreak/>
        <w:t xml:space="preserve">for their dedicated efforts. </w:t>
      </w:r>
      <w:r w:rsidR="00AE2A94" w:rsidRPr="0051381D">
        <w:rPr>
          <w:rFonts w:asciiTheme="majorHAnsi" w:hAnsiTheme="majorHAnsi" w:cstheme="minorHAnsi"/>
          <w:bCs/>
          <w:sz w:val="28"/>
          <w:szCs w:val="28"/>
        </w:rPr>
        <w:t xml:space="preserve">The </w:t>
      </w:r>
      <w:r w:rsidR="00DB45F6" w:rsidRPr="0051381D">
        <w:rPr>
          <w:rFonts w:asciiTheme="majorHAnsi" w:hAnsiTheme="majorHAnsi" w:cstheme="minorHAnsi"/>
          <w:bCs/>
          <w:sz w:val="28"/>
          <w:szCs w:val="28"/>
        </w:rPr>
        <w:t xml:space="preserve">Chairman also stated that the </w:t>
      </w:r>
      <w:r w:rsidR="00AE2A94" w:rsidRPr="0051381D">
        <w:rPr>
          <w:rFonts w:asciiTheme="majorHAnsi" w:hAnsiTheme="majorHAnsi" w:cstheme="minorHAnsi"/>
          <w:bCs/>
          <w:sz w:val="28"/>
          <w:szCs w:val="28"/>
        </w:rPr>
        <w:t xml:space="preserve">country papers presented were very interesting, informative and useful. </w:t>
      </w:r>
      <w:r w:rsidR="00DB45F6" w:rsidRPr="0051381D">
        <w:rPr>
          <w:rFonts w:asciiTheme="majorHAnsi" w:hAnsiTheme="majorHAnsi" w:cstheme="minorHAnsi"/>
          <w:bCs/>
          <w:sz w:val="28"/>
          <w:szCs w:val="28"/>
        </w:rPr>
        <w:t xml:space="preserve"> </w:t>
      </w:r>
    </w:p>
    <w:p w:rsidR="00E27BF8" w:rsidRPr="0051381D" w:rsidRDefault="00E27BF8" w:rsidP="0068741B">
      <w:pPr>
        <w:pStyle w:val="Default"/>
        <w:spacing w:before="240" w:line="360" w:lineRule="auto"/>
        <w:jc w:val="both"/>
        <w:rPr>
          <w:rFonts w:asciiTheme="majorHAnsi" w:hAnsiTheme="majorHAnsi"/>
          <w:color w:val="auto"/>
          <w:sz w:val="28"/>
          <w:szCs w:val="28"/>
        </w:rPr>
      </w:pPr>
      <w:r w:rsidRPr="0051381D">
        <w:rPr>
          <w:rFonts w:asciiTheme="majorHAnsi" w:hAnsiTheme="majorHAnsi"/>
          <w:color w:val="auto"/>
          <w:sz w:val="28"/>
          <w:szCs w:val="28"/>
        </w:rPr>
        <w:t xml:space="preserve">He thanked </w:t>
      </w:r>
      <w:r w:rsidR="00DB45F6" w:rsidRPr="0051381D">
        <w:rPr>
          <w:rFonts w:asciiTheme="majorHAnsi" w:hAnsiTheme="majorHAnsi"/>
          <w:sz w:val="28"/>
          <w:szCs w:val="28"/>
        </w:rPr>
        <w:t xml:space="preserve">Mr. </w:t>
      </w:r>
      <w:proofErr w:type="spellStart"/>
      <w:r w:rsidR="00DB45F6" w:rsidRPr="0051381D">
        <w:rPr>
          <w:rFonts w:asciiTheme="majorHAnsi" w:hAnsiTheme="majorHAnsi"/>
          <w:sz w:val="28"/>
          <w:szCs w:val="28"/>
        </w:rPr>
        <w:t>Abdulaziz</w:t>
      </w:r>
      <w:proofErr w:type="spellEnd"/>
      <w:r w:rsidR="00DB45F6" w:rsidRPr="0051381D">
        <w:rPr>
          <w:rFonts w:asciiTheme="majorHAnsi" w:hAnsiTheme="majorHAnsi"/>
          <w:sz w:val="28"/>
          <w:szCs w:val="28"/>
        </w:rPr>
        <w:t xml:space="preserve"> </w:t>
      </w:r>
      <w:proofErr w:type="spellStart"/>
      <w:r w:rsidR="00DB45F6" w:rsidRPr="0051381D">
        <w:rPr>
          <w:rFonts w:asciiTheme="majorHAnsi" w:hAnsiTheme="majorHAnsi"/>
          <w:sz w:val="28"/>
          <w:szCs w:val="28"/>
        </w:rPr>
        <w:t>Yousef</w:t>
      </w:r>
      <w:proofErr w:type="spellEnd"/>
      <w:r w:rsidR="00DB45F6" w:rsidRPr="0051381D">
        <w:rPr>
          <w:rFonts w:asciiTheme="majorHAnsi" w:hAnsiTheme="majorHAnsi"/>
          <w:sz w:val="28"/>
          <w:szCs w:val="28"/>
        </w:rPr>
        <w:t xml:space="preserve"> </w:t>
      </w:r>
      <w:proofErr w:type="spellStart"/>
      <w:r w:rsidR="00DB45F6" w:rsidRPr="0051381D">
        <w:rPr>
          <w:rFonts w:asciiTheme="majorHAnsi" w:hAnsiTheme="majorHAnsi"/>
          <w:sz w:val="28"/>
          <w:szCs w:val="28"/>
        </w:rPr>
        <w:t>Abdulwahab</w:t>
      </w:r>
      <w:proofErr w:type="spellEnd"/>
      <w:r w:rsidR="00DB45F6" w:rsidRPr="0051381D">
        <w:rPr>
          <w:rFonts w:asciiTheme="majorHAnsi" w:hAnsiTheme="majorHAnsi"/>
          <w:sz w:val="28"/>
          <w:szCs w:val="28"/>
        </w:rPr>
        <w:t xml:space="preserve"> Al-</w:t>
      </w:r>
      <w:proofErr w:type="spellStart"/>
      <w:r w:rsidR="00DB45F6" w:rsidRPr="0051381D">
        <w:rPr>
          <w:rFonts w:asciiTheme="majorHAnsi" w:hAnsiTheme="majorHAnsi"/>
          <w:sz w:val="28"/>
          <w:szCs w:val="28"/>
        </w:rPr>
        <w:t>Adsani</w:t>
      </w:r>
      <w:proofErr w:type="spellEnd"/>
      <w:r w:rsidR="00DB45F6" w:rsidRPr="0051381D">
        <w:rPr>
          <w:rFonts w:asciiTheme="majorHAnsi" w:hAnsiTheme="majorHAnsi"/>
          <w:sz w:val="28"/>
          <w:szCs w:val="28"/>
        </w:rPr>
        <w:t>, President of the State Audit Bureau of Kuwait and his officers</w:t>
      </w:r>
      <w:r w:rsidRPr="0051381D">
        <w:rPr>
          <w:rFonts w:asciiTheme="majorHAnsi" w:hAnsiTheme="majorHAnsi"/>
          <w:color w:val="auto"/>
          <w:sz w:val="28"/>
          <w:szCs w:val="28"/>
        </w:rPr>
        <w:t xml:space="preserve"> for organizing and hosting </w:t>
      </w:r>
      <w:r w:rsidR="002802B0" w:rsidRPr="0051381D">
        <w:rPr>
          <w:rFonts w:asciiTheme="majorHAnsi" w:hAnsiTheme="majorHAnsi"/>
          <w:color w:val="auto"/>
          <w:sz w:val="28"/>
          <w:szCs w:val="28"/>
        </w:rPr>
        <w:t>the</w:t>
      </w:r>
      <w:r w:rsidRPr="0051381D">
        <w:rPr>
          <w:rFonts w:asciiTheme="majorHAnsi" w:hAnsiTheme="majorHAnsi"/>
          <w:color w:val="auto"/>
          <w:sz w:val="28"/>
          <w:szCs w:val="28"/>
        </w:rPr>
        <w:t xml:space="preserve"> meeting, and expressed his gratitude to all </w:t>
      </w:r>
      <w:r w:rsidR="006A35EE" w:rsidRPr="0051381D">
        <w:rPr>
          <w:rFonts w:asciiTheme="majorHAnsi" w:hAnsiTheme="majorHAnsi"/>
          <w:color w:val="auto"/>
          <w:sz w:val="28"/>
          <w:szCs w:val="28"/>
        </w:rPr>
        <w:t xml:space="preserve">the </w:t>
      </w:r>
      <w:r w:rsidRPr="0051381D">
        <w:rPr>
          <w:rFonts w:asciiTheme="majorHAnsi" w:hAnsiTheme="majorHAnsi"/>
          <w:color w:val="auto"/>
          <w:sz w:val="28"/>
          <w:szCs w:val="28"/>
        </w:rPr>
        <w:t xml:space="preserve">members of the Group for their active participation and support to the proceedings. </w:t>
      </w:r>
      <w:r w:rsidR="00810A2F" w:rsidRPr="0051381D">
        <w:rPr>
          <w:rFonts w:asciiTheme="majorHAnsi" w:hAnsiTheme="majorHAnsi"/>
          <w:color w:val="auto"/>
          <w:sz w:val="28"/>
          <w:szCs w:val="28"/>
        </w:rPr>
        <w:t>He also thanked IDI for their cooperation with the Working Group.</w:t>
      </w:r>
    </w:p>
    <w:p w:rsidR="00DB45F6" w:rsidRPr="0051381D" w:rsidRDefault="00DB45F6" w:rsidP="00DB45F6">
      <w:pPr>
        <w:pStyle w:val="Default"/>
        <w:spacing w:before="240" w:line="360" w:lineRule="auto"/>
        <w:jc w:val="both"/>
        <w:rPr>
          <w:rFonts w:asciiTheme="majorHAnsi" w:hAnsiTheme="majorHAnsi"/>
          <w:color w:val="auto"/>
          <w:sz w:val="28"/>
          <w:szCs w:val="28"/>
        </w:rPr>
      </w:pPr>
      <w:r w:rsidRPr="0051381D">
        <w:rPr>
          <w:rFonts w:asciiTheme="majorHAnsi" w:hAnsiTheme="majorHAnsi" w:cstheme="minorHAnsi"/>
          <w:bCs/>
          <w:sz w:val="28"/>
          <w:szCs w:val="28"/>
        </w:rPr>
        <w:t>The Chairman also conveyed his gratitude to SAI-Poland and SAI-Brazil for agreeing to host the 24</w:t>
      </w:r>
      <w:r w:rsidRPr="0051381D">
        <w:rPr>
          <w:rFonts w:asciiTheme="majorHAnsi" w:hAnsiTheme="majorHAnsi" w:cstheme="minorHAnsi"/>
          <w:bCs/>
          <w:sz w:val="28"/>
          <w:szCs w:val="28"/>
          <w:vertAlign w:val="superscript"/>
        </w:rPr>
        <w:t>th</w:t>
      </w:r>
      <w:r w:rsidRPr="0051381D">
        <w:rPr>
          <w:rFonts w:asciiTheme="majorHAnsi" w:hAnsiTheme="majorHAnsi" w:cstheme="minorHAnsi"/>
          <w:bCs/>
          <w:sz w:val="28"/>
          <w:szCs w:val="28"/>
        </w:rPr>
        <w:t xml:space="preserve"> and 25</w:t>
      </w:r>
      <w:r w:rsidRPr="0051381D">
        <w:rPr>
          <w:rFonts w:asciiTheme="majorHAnsi" w:hAnsiTheme="majorHAnsi" w:cstheme="minorHAnsi"/>
          <w:bCs/>
          <w:sz w:val="28"/>
          <w:szCs w:val="28"/>
          <w:vertAlign w:val="superscript"/>
        </w:rPr>
        <w:t>th</w:t>
      </w:r>
      <w:r w:rsidRPr="0051381D">
        <w:rPr>
          <w:rFonts w:asciiTheme="majorHAnsi" w:hAnsiTheme="majorHAnsi" w:cstheme="minorHAnsi"/>
          <w:bCs/>
          <w:sz w:val="28"/>
          <w:szCs w:val="28"/>
        </w:rPr>
        <w:t xml:space="preserve"> WGITA meetings, respectively.</w:t>
      </w:r>
    </w:p>
    <w:p w:rsidR="00DF6743" w:rsidRPr="0051381D" w:rsidRDefault="00AA4156" w:rsidP="00DB45F6">
      <w:pPr>
        <w:pStyle w:val="Default"/>
        <w:spacing w:before="240" w:line="360" w:lineRule="auto"/>
        <w:jc w:val="both"/>
        <w:rPr>
          <w:rFonts w:asciiTheme="majorHAnsi" w:hAnsiTheme="majorHAnsi"/>
          <w:color w:val="auto"/>
          <w:sz w:val="28"/>
          <w:szCs w:val="28"/>
        </w:rPr>
      </w:pPr>
      <w:r>
        <w:rPr>
          <w:rFonts w:asciiTheme="majorHAnsi" w:hAnsiTheme="majorHAnsi"/>
          <w:color w:val="auto"/>
          <w:sz w:val="28"/>
          <w:szCs w:val="28"/>
        </w:rPr>
        <w:t>Thereafter, t</w:t>
      </w:r>
      <w:r w:rsidR="00A62965" w:rsidRPr="0051381D">
        <w:rPr>
          <w:rFonts w:asciiTheme="majorHAnsi" w:hAnsiTheme="majorHAnsi"/>
          <w:color w:val="auto"/>
          <w:sz w:val="28"/>
          <w:szCs w:val="28"/>
        </w:rPr>
        <w:t>he</w:t>
      </w:r>
      <w:r w:rsidR="00E27BF8" w:rsidRPr="0051381D">
        <w:rPr>
          <w:rFonts w:asciiTheme="majorHAnsi" w:hAnsiTheme="majorHAnsi"/>
          <w:color w:val="auto"/>
          <w:sz w:val="28"/>
          <w:szCs w:val="28"/>
        </w:rPr>
        <w:t xml:space="preserve"> Chairman of the Working Group declared th</w:t>
      </w:r>
      <w:r w:rsidR="00AD0F98" w:rsidRPr="0051381D">
        <w:rPr>
          <w:rFonts w:asciiTheme="majorHAnsi" w:hAnsiTheme="majorHAnsi"/>
          <w:color w:val="auto"/>
          <w:sz w:val="28"/>
          <w:szCs w:val="28"/>
        </w:rPr>
        <w:t>e</w:t>
      </w:r>
      <w:r w:rsidR="00E27BF8" w:rsidRPr="0051381D">
        <w:rPr>
          <w:rFonts w:asciiTheme="majorHAnsi" w:hAnsiTheme="majorHAnsi"/>
          <w:color w:val="auto"/>
          <w:sz w:val="28"/>
          <w:szCs w:val="28"/>
        </w:rPr>
        <w:t xml:space="preserve"> meeting closed. </w:t>
      </w:r>
    </w:p>
    <w:p w:rsidR="00DF6743" w:rsidRPr="0051381D" w:rsidRDefault="00DF6743" w:rsidP="001071BD">
      <w:pPr>
        <w:pStyle w:val="Default"/>
        <w:spacing w:before="120" w:line="360" w:lineRule="auto"/>
        <w:jc w:val="center"/>
        <w:rPr>
          <w:rFonts w:asciiTheme="majorHAnsi" w:hAnsiTheme="majorHAnsi"/>
          <w:b/>
          <w:sz w:val="28"/>
          <w:szCs w:val="28"/>
        </w:rPr>
      </w:pPr>
      <w:r w:rsidRPr="0051381D">
        <w:rPr>
          <w:rFonts w:asciiTheme="majorHAnsi" w:hAnsiTheme="majorHAnsi"/>
          <w:b/>
          <w:sz w:val="28"/>
          <w:szCs w:val="28"/>
        </w:rPr>
        <w:t>**********************</w:t>
      </w:r>
    </w:p>
    <w:p w:rsidR="00C00112" w:rsidRDefault="00C00112">
      <w:pPr>
        <w:rPr>
          <w:rFonts w:asciiTheme="minorHAnsi" w:hAnsiTheme="minorHAnsi"/>
          <w:b/>
          <w:i/>
          <w:iCs/>
          <w:sz w:val="24"/>
          <w:szCs w:val="24"/>
          <w:u w:val="single"/>
        </w:rPr>
      </w:pPr>
      <w:r>
        <w:rPr>
          <w:rFonts w:asciiTheme="minorHAnsi" w:hAnsiTheme="minorHAnsi"/>
          <w:b/>
          <w:i/>
          <w:iCs/>
          <w:sz w:val="24"/>
          <w:szCs w:val="24"/>
          <w:u w:val="single"/>
        </w:rPr>
        <w:br w:type="page"/>
      </w:r>
    </w:p>
    <w:p w:rsidR="00FF7656" w:rsidRPr="00371B12" w:rsidRDefault="001F70F1" w:rsidP="00420968">
      <w:pPr>
        <w:jc w:val="right"/>
        <w:rPr>
          <w:rFonts w:asciiTheme="minorHAnsi" w:hAnsiTheme="minorHAnsi"/>
          <w:b/>
          <w:i/>
          <w:iCs/>
          <w:sz w:val="24"/>
          <w:szCs w:val="24"/>
          <w:u w:val="single"/>
        </w:rPr>
      </w:pPr>
      <w:r w:rsidRPr="00371B12">
        <w:rPr>
          <w:rFonts w:asciiTheme="minorHAnsi" w:hAnsiTheme="minorHAnsi"/>
          <w:b/>
          <w:i/>
          <w:iCs/>
          <w:sz w:val="24"/>
          <w:szCs w:val="24"/>
          <w:u w:val="single"/>
        </w:rPr>
        <w:lastRenderedPageBreak/>
        <w:t>Annexure</w:t>
      </w:r>
    </w:p>
    <w:p w:rsidR="00203EA4" w:rsidRDefault="00203EA4" w:rsidP="00203EA4">
      <w:pPr>
        <w:jc w:val="center"/>
        <w:rPr>
          <w:rFonts w:asciiTheme="minorHAnsi" w:hAnsiTheme="minorHAnsi"/>
          <w:b/>
          <w:sz w:val="28"/>
          <w:szCs w:val="28"/>
        </w:rPr>
      </w:pPr>
      <w:r w:rsidRPr="00371B12">
        <w:rPr>
          <w:rFonts w:asciiTheme="minorHAnsi" w:hAnsiTheme="minorHAnsi"/>
          <w:b/>
          <w:sz w:val="28"/>
          <w:szCs w:val="28"/>
        </w:rPr>
        <w:t xml:space="preserve">List of </w:t>
      </w:r>
      <w:r w:rsidR="00694A81">
        <w:rPr>
          <w:rFonts w:asciiTheme="minorHAnsi" w:hAnsiTheme="minorHAnsi"/>
          <w:b/>
          <w:sz w:val="28"/>
          <w:szCs w:val="28"/>
        </w:rPr>
        <w:t xml:space="preserve">the </w:t>
      </w:r>
      <w:r w:rsidRPr="00371B12">
        <w:rPr>
          <w:rFonts w:asciiTheme="minorHAnsi" w:hAnsiTheme="minorHAnsi"/>
          <w:b/>
          <w:sz w:val="28"/>
          <w:szCs w:val="28"/>
        </w:rPr>
        <w:t>participants</w:t>
      </w:r>
    </w:p>
    <w:tbl>
      <w:tblPr>
        <w:tblStyle w:val="TableGrid"/>
        <w:tblW w:w="9689" w:type="dxa"/>
        <w:tblInd w:w="-252" w:type="dxa"/>
        <w:tblLook w:val="04A0" w:firstRow="1" w:lastRow="0" w:firstColumn="1" w:lastColumn="0" w:noHBand="0" w:noVBand="1"/>
      </w:tblPr>
      <w:tblGrid>
        <w:gridCol w:w="482"/>
        <w:gridCol w:w="1910"/>
        <w:gridCol w:w="3818"/>
        <w:gridCol w:w="3479"/>
      </w:tblGrid>
      <w:tr w:rsidR="008E70C2" w:rsidTr="006A0792">
        <w:tc>
          <w:tcPr>
            <w:tcW w:w="482" w:type="dxa"/>
            <w:vAlign w:val="center"/>
          </w:tcPr>
          <w:p w:rsidR="00763471" w:rsidRPr="00934EF5" w:rsidRDefault="00763471" w:rsidP="002813EA">
            <w:pPr>
              <w:spacing w:before="20" w:after="20"/>
              <w:jc w:val="center"/>
              <w:rPr>
                <w:rFonts w:asciiTheme="majorHAnsi" w:hAnsiTheme="majorHAnsi" w:cstheme="majorBidi"/>
                <w:b/>
                <w:bCs/>
                <w:sz w:val="24"/>
                <w:szCs w:val="24"/>
              </w:rPr>
            </w:pPr>
            <w:r w:rsidRPr="00934EF5">
              <w:rPr>
                <w:rFonts w:asciiTheme="majorHAnsi" w:hAnsiTheme="majorHAnsi" w:cstheme="majorBidi"/>
                <w:b/>
                <w:bCs/>
                <w:sz w:val="24"/>
                <w:szCs w:val="24"/>
              </w:rPr>
              <w:t>#</w:t>
            </w:r>
          </w:p>
        </w:tc>
        <w:tc>
          <w:tcPr>
            <w:tcW w:w="1910" w:type="dxa"/>
            <w:vAlign w:val="center"/>
          </w:tcPr>
          <w:p w:rsidR="00763471" w:rsidRPr="00934EF5" w:rsidRDefault="00763471" w:rsidP="002813EA">
            <w:pPr>
              <w:spacing w:before="20" w:after="20"/>
              <w:rPr>
                <w:rFonts w:asciiTheme="majorHAnsi" w:hAnsiTheme="majorHAnsi" w:cstheme="majorBidi"/>
                <w:b/>
                <w:bCs/>
                <w:sz w:val="24"/>
                <w:szCs w:val="24"/>
              </w:rPr>
            </w:pPr>
            <w:r w:rsidRPr="00934EF5">
              <w:rPr>
                <w:rFonts w:asciiTheme="majorHAnsi" w:hAnsiTheme="majorHAnsi" w:cstheme="majorBidi"/>
                <w:b/>
                <w:bCs/>
                <w:sz w:val="24"/>
                <w:szCs w:val="24"/>
              </w:rPr>
              <w:t>Country</w:t>
            </w:r>
          </w:p>
        </w:tc>
        <w:tc>
          <w:tcPr>
            <w:tcW w:w="3818" w:type="dxa"/>
            <w:vAlign w:val="center"/>
          </w:tcPr>
          <w:p w:rsidR="00763471" w:rsidRPr="00934EF5" w:rsidRDefault="00763471" w:rsidP="002813EA">
            <w:pPr>
              <w:spacing w:before="20" w:after="20"/>
              <w:rPr>
                <w:rFonts w:asciiTheme="majorHAnsi" w:hAnsiTheme="majorHAnsi" w:cstheme="majorBidi"/>
                <w:b/>
                <w:bCs/>
                <w:sz w:val="24"/>
                <w:szCs w:val="24"/>
              </w:rPr>
            </w:pPr>
            <w:r w:rsidRPr="00934EF5">
              <w:rPr>
                <w:rFonts w:asciiTheme="majorHAnsi" w:hAnsiTheme="majorHAnsi" w:cstheme="majorBidi"/>
                <w:b/>
                <w:bCs/>
                <w:sz w:val="24"/>
                <w:szCs w:val="24"/>
              </w:rPr>
              <w:t>Name</w:t>
            </w:r>
          </w:p>
        </w:tc>
        <w:tc>
          <w:tcPr>
            <w:tcW w:w="3479" w:type="dxa"/>
            <w:vAlign w:val="center"/>
          </w:tcPr>
          <w:p w:rsidR="00763471" w:rsidRPr="00397593" w:rsidRDefault="00763471" w:rsidP="002813EA">
            <w:pPr>
              <w:spacing w:before="20" w:after="20"/>
              <w:rPr>
                <w:rFonts w:asciiTheme="majorHAnsi" w:hAnsiTheme="majorHAnsi" w:cstheme="majorBidi"/>
                <w:b/>
                <w:bCs/>
                <w:sz w:val="24"/>
                <w:szCs w:val="24"/>
              </w:rPr>
            </w:pPr>
            <w:r w:rsidRPr="0059734E">
              <w:rPr>
                <w:rFonts w:asciiTheme="majorHAnsi" w:hAnsiTheme="majorHAnsi" w:cstheme="majorBidi"/>
                <w:b/>
                <w:bCs/>
                <w:sz w:val="24"/>
                <w:szCs w:val="24"/>
              </w:rPr>
              <w:t>Head of the delegation</w:t>
            </w:r>
          </w:p>
        </w:tc>
      </w:tr>
      <w:tr w:rsidR="008E70C2" w:rsidTr="006A0792">
        <w:tc>
          <w:tcPr>
            <w:tcW w:w="482" w:type="dxa"/>
            <w:vAlign w:val="center"/>
          </w:tcPr>
          <w:p w:rsidR="00763471" w:rsidRPr="00BA1B99" w:rsidRDefault="00763471"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1</w:t>
            </w:r>
          </w:p>
        </w:tc>
        <w:tc>
          <w:tcPr>
            <w:tcW w:w="1910" w:type="dxa"/>
            <w:vAlign w:val="center"/>
          </w:tcPr>
          <w:p w:rsidR="00763471" w:rsidRPr="00934EF5" w:rsidRDefault="00763471"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Australia</w:t>
            </w:r>
          </w:p>
        </w:tc>
        <w:tc>
          <w:tcPr>
            <w:tcW w:w="3818" w:type="dxa"/>
            <w:vAlign w:val="center"/>
          </w:tcPr>
          <w:p w:rsidR="00763471" w:rsidRPr="00934EF5" w:rsidRDefault="00763471" w:rsidP="002813EA">
            <w:pPr>
              <w:spacing w:before="20" w:after="20"/>
              <w:rPr>
                <w:rFonts w:asciiTheme="majorHAnsi" w:hAnsiTheme="majorHAnsi" w:cstheme="majorBidi"/>
                <w:sz w:val="24"/>
                <w:szCs w:val="24"/>
              </w:rPr>
            </w:pPr>
            <w:r>
              <w:rPr>
                <w:rFonts w:asciiTheme="majorHAnsi" w:hAnsiTheme="majorHAnsi" w:cstheme="majorBidi"/>
                <w:sz w:val="24"/>
                <w:szCs w:val="24"/>
              </w:rPr>
              <w:t>Mr. David Ross Gray</w:t>
            </w:r>
          </w:p>
        </w:tc>
        <w:tc>
          <w:tcPr>
            <w:tcW w:w="3479" w:type="dxa"/>
            <w:vAlign w:val="center"/>
          </w:tcPr>
          <w:p w:rsidR="00763471" w:rsidRPr="00934EF5" w:rsidRDefault="00763471"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Executive Director</w:t>
            </w:r>
          </w:p>
        </w:tc>
      </w:tr>
      <w:tr w:rsidR="00763471" w:rsidTr="006A0792">
        <w:tc>
          <w:tcPr>
            <w:tcW w:w="482" w:type="dxa"/>
            <w:vAlign w:val="center"/>
          </w:tcPr>
          <w:p w:rsidR="00763471" w:rsidRPr="00BA1B99" w:rsidRDefault="00763471"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2</w:t>
            </w:r>
          </w:p>
        </w:tc>
        <w:tc>
          <w:tcPr>
            <w:tcW w:w="1910" w:type="dxa"/>
            <w:vAlign w:val="center"/>
          </w:tcPr>
          <w:p w:rsidR="00763471" w:rsidRPr="00934EF5" w:rsidRDefault="00763471"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Bangladesh</w:t>
            </w:r>
          </w:p>
        </w:tc>
        <w:tc>
          <w:tcPr>
            <w:tcW w:w="3818" w:type="dxa"/>
            <w:vAlign w:val="center"/>
          </w:tcPr>
          <w:p w:rsidR="00763471" w:rsidRPr="00934EF5" w:rsidRDefault="00763471" w:rsidP="00AB0974">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Mr. Md. </w:t>
            </w:r>
            <w:proofErr w:type="spellStart"/>
            <w:r w:rsidRPr="00934EF5">
              <w:rPr>
                <w:rFonts w:asciiTheme="majorHAnsi" w:hAnsiTheme="majorHAnsi" w:cstheme="majorBidi"/>
                <w:sz w:val="24"/>
                <w:szCs w:val="24"/>
              </w:rPr>
              <w:t>Delwar</w:t>
            </w:r>
            <w:proofErr w:type="spellEnd"/>
            <w:r w:rsidRPr="00934EF5">
              <w:rPr>
                <w:rFonts w:asciiTheme="majorHAnsi" w:hAnsiTheme="majorHAnsi" w:cstheme="majorBidi"/>
                <w:sz w:val="24"/>
                <w:szCs w:val="24"/>
              </w:rPr>
              <w:t xml:space="preserve"> Husain</w:t>
            </w:r>
          </w:p>
        </w:tc>
        <w:tc>
          <w:tcPr>
            <w:tcW w:w="3479" w:type="dxa"/>
            <w:vAlign w:val="center"/>
          </w:tcPr>
          <w:p w:rsidR="00763471" w:rsidRPr="00934EF5" w:rsidRDefault="00763471"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Deputy Comptroller </w:t>
            </w:r>
            <w:r w:rsidR="006A0792">
              <w:rPr>
                <w:rFonts w:asciiTheme="majorHAnsi" w:hAnsiTheme="majorHAnsi" w:cstheme="majorBidi"/>
                <w:sz w:val="24"/>
                <w:szCs w:val="24"/>
              </w:rPr>
              <w:t xml:space="preserve">and Auditor </w:t>
            </w:r>
            <w:r w:rsidRPr="00934EF5">
              <w:rPr>
                <w:rFonts w:asciiTheme="majorHAnsi" w:hAnsiTheme="majorHAnsi" w:cstheme="majorBidi"/>
                <w:sz w:val="24"/>
                <w:szCs w:val="24"/>
              </w:rPr>
              <w:t>General</w:t>
            </w:r>
          </w:p>
        </w:tc>
      </w:tr>
      <w:tr w:rsidR="002813EA" w:rsidTr="006A0792">
        <w:tc>
          <w:tcPr>
            <w:tcW w:w="482" w:type="dxa"/>
            <w:vAlign w:val="center"/>
          </w:tcPr>
          <w:p w:rsidR="002813EA" w:rsidRPr="00BA1B99" w:rsidRDefault="002813EA"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3</w:t>
            </w:r>
          </w:p>
        </w:tc>
        <w:tc>
          <w:tcPr>
            <w:tcW w:w="1910" w:type="dxa"/>
            <w:vMerge w:val="restart"/>
            <w:vAlign w:val="center"/>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Bhutan</w:t>
            </w:r>
          </w:p>
        </w:tc>
        <w:tc>
          <w:tcPr>
            <w:tcW w:w="3818" w:type="dxa"/>
            <w:vAlign w:val="center"/>
          </w:tcPr>
          <w:p w:rsidR="002813EA" w:rsidRPr="00934EF5" w:rsidRDefault="002813EA" w:rsidP="00AB0974">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Mr. </w:t>
            </w:r>
            <w:proofErr w:type="spellStart"/>
            <w:r w:rsidRPr="00934EF5">
              <w:rPr>
                <w:rFonts w:asciiTheme="majorHAnsi" w:hAnsiTheme="majorHAnsi" w:cstheme="majorBidi"/>
                <w:sz w:val="24"/>
                <w:szCs w:val="24"/>
              </w:rPr>
              <w:t>Cheki</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Dorji</w:t>
            </w:r>
            <w:proofErr w:type="spellEnd"/>
          </w:p>
        </w:tc>
        <w:tc>
          <w:tcPr>
            <w:tcW w:w="3479" w:type="dxa"/>
            <w:vAlign w:val="center"/>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Assistant Auditor General</w:t>
            </w:r>
          </w:p>
        </w:tc>
      </w:tr>
      <w:tr w:rsidR="002813EA" w:rsidTr="006A0792">
        <w:tc>
          <w:tcPr>
            <w:tcW w:w="482" w:type="dxa"/>
            <w:vAlign w:val="center"/>
          </w:tcPr>
          <w:p w:rsidR="002813EA" w:rsidRPr="00BA1B99" w:rsidRDefault="002813EA"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4</w:t>
            </w:r>
          </w:p>
        </w:tc>
        <w:tc>
          <w:tcPr>
            <w:tcW w:w="1910" w:type="dxa"/>
            <w:vMerge/>
            <w:vAlign w:val="center"/>
          </w:tcPr>
          <w:p w:rsidR="002813EA" w:rsidRPr="00934EF5" w:rsidRDefault="002813EA" w:rsidP="002813EA">
            <w:pPr>
              <w:spacing w:before="20" w:after="20"/>
              <w:rPr>
                <w:rFonts w:asciiTheme="majorHAnsi" w:hAnsiTheme="majorHAnsi" w:cstheme="majorBidi"/>
                <w:sz w:val="24"/>
                <w:szCs w:val="24"/>
              </w:rPr>
            </w:pPr>
          </w:p>
        </w:tc>
        <w:tc>
          <w:tcPr>
            <w:tcW w:w="3818" w:type="dxa"/>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Mr. </w:t>
            </w:r>
            <w:proofErr w:type="spellStart"/>
            <w:r w:rsidRPr="00934EF5">
              <w:rPr>
                <w:rFonts w:asciiTheme="majorHAnsi" w:hAnsiTheme="majorHAnsi" w:cstheme="majorBidi"/>
                <w:sz w:val="24"/>
                <w:szCs w:val="24"/>
              </w:rPr>
              <w:t>Chencho</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Tshering</w:t>
            </w:r>
            <w:proofErr w:type="spellEnd"/>
          </w:p>
        </w:tc>
        <w:tc>
          <w:tcPr>
            <w:tcW w:w="3479" w:type="dxa"/>
            <w:vAlign w:val="center"/>
          </w:tcPr>
          <w:p w:rsidR="002813EA" w:rsidRPr="00934EF5" w:rsidRDefault="002813EA" w:rsidP="002813EA">
            <w:pPr>
              <w:spacing w:before="20" w:after="20"/>
              <w:rPr>
                <w:rFonts w:asciiTheme="majorHAnsi" w:hAnsiTheme="majorHAnsi" w:cstheme="majorBidi"/>
                <w:sz w:val="24"/>
                <w:szCs w:val="24"/>
              </w:rPr>
            </w:pPr>
          </w:p>
        </w:tc>
      </w:tr>
      <w:tr w:rsidR="002813EA" w:rsidTr="006A0792">
        <w:tc>
          <w:tcPr>
            <w:tcW w:w="482" w:type="dxa"/>
            <w:vAlign w:val="center"/>
          </w:tcPr>
          <w:p w:rsidR="002813EA" w:rsidRPr="00BA1B99" w:rsidRDefault="002813EA"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5</w:t>
            </w:r>
          </w:p>
        </w:tc>
        <w:tc>
          <w:tcPr>
            <w:tcW w:w="1910" w:type="dxa"/>
            <w:vMerge w:val="restart"/>
            <w:vAlign w:val="center"/>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Brazil</w:t>
            </w:r>
          </w:p>
        </w:tc>
        <w:tc>
          <w:tcPr>
            <w:tcW w:w="3818" w:type="dxa"/>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Mr. Paulo </w:t>
            </w:r>
            <w:proofErr w:type="spellStart"/>
            <w:r w:rsidRPr="00934EF5">
              <w:rPr>
                <w:rFonts w:asciiTheme="majorHAnsi" w:hAnsiTheme="majorHAnsi" w:cstheme="majorBidi"/>
                <w:sz w:val="24"/>
                <w:szCs w:val="24"/>
              </w:rPr>
              <w:t>Soares</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Bugarin</w:t>
            </w:r>
            <w:proofErr w:type="spellEnd"/>
          </w:p>
        </w:tc>
        <w:tc>
          <w:tcPr>
            <w:tcW w:w="3479" w:type="dxa"/>
            <w:vAlign w:val="center"/>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Attorney General</w:t>
            </w:r>
          </w:p>
        </w:tc>
      </w:tr>
      <w:tr w:rsidR="002813EA" w:rsidTr="006A0792">
        <w:tc>
          <w:tcPr>
            <w:tcW w:w="482" w:type="dxa"/>
            <w:vAlign w:val="center"/>
          </w:tcPr>
          <w:p w:rsidR="002813EA" w:rsidRPr="00BA1B99" w:rsidRDefault="002813EA"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6</w:t>
            </w:r>
          </w:p>
        </w:tc>
        <w:tc>
          <w:tcPr>
            <w:tcW w:w="1910" w:type="dxa"/>
            <w:vMerge/>
            <w:vAlign w:val="center"/>
          </w:tcPr>
          <w:p w:rsidR="002813EA" w:rsidRPr="00934EF5" w:rsidRDefault="002813EA" w:rsidP="002813EA">
            <w:pPr>
              <w:spacing w:before="20" w:after="20"/>
              <w:rPr>
                <w:rFonts w:asciiTheme="majorHAnsi" w:hAnsiTheme="majorHAnsi" w:cstheme="majorBidi"/>
                <w:sz w:val="24"/>
                <w:szCs w:val="24"/>
              </w:rPr>
            </w:pPr>
          </w:p>
        </w:tc>
        <w:tc>
          <w:tcPr>
            <w:tcW w:w="3818" w:type="dxa"/>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Mr. Marcelo </w:t>
            </w:r>
            <w:proofErr w:type="spellStart"/>
            <w:r w:rsidRPr="00934EF5">
              <w:rPr>
                <w:rFonts w:asciiTheme="majorHAnsi" w:hAnsiTheme="majorHAnsi" w:cstheme="majorBidi"/>
                <w:sz w:val="24"/>
                <w:szCs w:val="24"/>
              </w:rPr>
              <w:t>Luiz</w:t>
            </w:r>
            <w:proofErr w:type="spellEnd"/>
            <w:r w:rsidRPr="00934EF5">
              <w:rPr>
                <w:rFonts w:asciiTheme="majorHAnsi" w:hAnsiTheme="majorHAnsi" w:cstheme="majorBidi"/>
                <w:sz w:val="24"/>
                <w:szCs w:val="24"/>
              </w:rPr>
              <w:t xml:space="preserve"> Souza Da </w:t>
            </w:r>
            <w:proofErr w:type="spellStart"/>
            <w:r w:rsidRPr="00934EF5">
              <w:rPr>
                <w:rFonts w:asciiTheme="majorHAnsi" w:hAnsiTheme="majorHAnsi" w:cstheme="majorBidi"/>
                <w:sz w:val="24"/>
                <w:szCs w:val="24"/>
              </w:rPr>
              <w:t>Eira</w:t>
            </w:r>
            <w:proofErr w:type="spellEnd"/>
          </w:p>
        </w:tc>
        <w:tc>
          <w:tcPr>
            <w:tcW w:w="3479" w:type="dxa"/>
            <w:vAlign w:val="center"/>
          </w:tcPr>
          <w:p w:rsidR="002813EA" w:rsidRPr="00934EF5" w:rsidRDefault="002813EA" w:rsidP="002813EA">
            <w:pPr>
              <w:spacing w:before="20" w:after="20"/>
              <w:rPr>
                <w:rFonts w:asciiTheme="majorHAnsi" w:hAnsiTheme="majorHAnsi" w:cstheme="majorBidi"/>
                <w:sz w:val="24"/>
                <w:szCs w:val="24"/>
              </w:rPr>
            </w:pPr>
          </w:p>
        </w:tc>
      </w:tr>
      <w:tr w:rsidR="002813EA" w:rsidTr="006A0792">
        <w:tc>
          <w:tcPr>
            <w:tcW w:w="482" w:type="dxa"/>
            <w:vAlign w:val="center"/>
          </w:tcPr>
          <w:p w:rsidR="002813EA" w:rsidRPr="00BA1B99" w:rsidRDefault="002813EA"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7</w:t>
            </w:r>
          </w:p>
        </w:tc>
        <w:tc>
          <w:tcPr>
            <w:tcW w:w="1910" w:type="dxa"/>
            <w:vMerge w:val="restart"/>
            <w:vAlign w:val="center"/>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Cambodia</w:t>
            </w:r>
          </w:p>
        </w:tc>
        <w:tc>
          <w:tcPr>
            <w:tcW w:w="3818" w:type="dxa"/>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Mr. </w:t>
            </w:r>
            <w:proofErr w:type="spellStart"/>
            <w:r w:rsidRPr="00934EF5">
              <w:rPr>
                <w:rFonts w:asciiTheme="majorHAnsi" w:hAnsiTheme="majorHAnsi" w:cstheme="majorBidi"/>
                <w:sz w:val="24"/>
                <w:szCs w:val="24"/>
              </w:rPr>
              <w:t>Atichbora</w:t>
            </w:r>
            <w:proofErr w:type="spellEnd"/>
            <w:r w:rsidRPr="00934EF5">
              <w:rPr>
                <w:rFonts w:asciiTheme="majorHAnsi" w:hAnsiTheme="majorHAnsi" w:cstheme="majorBidi"/>
                <w:sz w:val="24"/>
                <w:szCs w:val="24"/>
              </w:rPr>
              <w:t xml:space="preserve"> Long</w:t>
            </w:r>
          </w:p>
        </w:tc>
        <w:tc>
          <w:tcPr>
            <w:tcW w:w="3479" w:type="dxa"/>
            <w:vAlign w:val="center"/>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Deputy Secretary General</w:t>
            </w:r>
          </w:p>
        </w:tc>
      </w:tr>
      <w:tr w:rsidR="002813EA" w:rsidTr="006A0792">
        <w:tc>
          <w:tcPr>
            <w:tcW w:w="482" w:type="dxa"/>
            <w:vAlign w:val="center"/>
          </w:tcPr>
          <w:p w:rsidR="002813EA" w:rsidRPr="00BA1B99" w:rsidRDefault="002813EA"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8</w:t>
            </w:r>
          </w:p>
        </w:tc>
        <w:tc>
          <w:tcPr>
            <w:tcW w:w="1910" w:type="dxa"/>
            <w:vMerge/>
            <w:vAlign w:val="center"/>
          </w:tcPr>
          <w:p w:rsidR="002813EA" w:rsidRPr="00934EF5" w:rsidRDefault="002813EA" w:rsidP="002813EA">
            <w:pPr>
              <w:spacing w:before="20" w:after="20"/>
              <w:rPr>
                <w:rFonts w:asciiTheme="majorHAnsi" w:hAnsiTheme="majorHAnsi" w:cstheme="majorBidi"/>
                <w:sz w:val="24"/>
                <w:szCs w:val="24"/>
              </w:rPr>
            </w:pPr>
          </w:p>
        </w:tc>
        <w:tc>
          <w:tcPr>
            <w:tcW w:w="3818" w:type="dxa"/>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Mr. </w:t>
            </w:r>
            <w:proofErr w:type="spellStart"/>
            <w:r w:rsidRPr="00934EF5">
              <w:rPr>
                <w:rFonts w:asciiTheme="majorHAnsi" w:hAnsiTheme="majorHAnsi" w:cstheme="majorBidi"/>
                <w:sz w:val="24"/>
                <w:szCs w:val="24"/>
              </w:rPr>
              <w:t>Patri</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Som</w:t>
            </w:r>
            <w:proofErr w:type="spellEnd"/>
          </w:p>
        </w:tc>
        <w:tc>
          <w:tcPr>
            <w:tcW w:w="3479" w:type="dxa"/>
            <w:vAlign w:val="center"/>
          </w:tcPr>
          <w:p w:rsidR="002813EA" w:rsidRPr="00934EF5" w:rsidRDefault="002813EA" w:rsidP="002813EA">
            <w:pPr>
              <w:spacing w:before="20" w:after="20"/>
              <w:rPr>
                <w:rFonts w:asciiTheme="majorHAnsi" w:hAnsiTheme="majorHAnsi" w:cstheme="majorBidi"/>
                <w:sz w:val="24"/>
                <w:szCs w:val="24"/>
              </w:rPr>
            </w:pPr>
          </w:p>
        </w:tc>
      </w:tr>
      <w:tr w:rsidR="002813EA" w:rsidTr="006A0792">
        <w:tc>
          <w:tcPr>
            <w:tcW w:w="482" w:type="dxa"/>
            <w:vAlign w:val="center"/>
          </w:tcPr>
          <w:p w:rsidR="002813EA" w:rsidRPr="00BA1B99" w:rsidRDefault="002813EA"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9</w:t>
            </w:r>
          </w:p>
        </w:tc>
        <w:tc>
          <w:tcPr>
            <w:tcW w:w="1910" w:type="dxa"/>
            <w:vMerge w:val="restart"/>
            <w:vAlign w:val="center"/>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China</w:t>
            </w:r>
          </w:p>
        </w:tc>
        <w:tc>
          <w:tcPr>
            <w:tcW w:w="3818" w:type="dxa"/>
          </w:tcPr>
          <w:p w:rsidR="002813EA" w:rsidRPr="00934EF5" w:rsidRDefault="002813EA" w:rsidP="00AB0974">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Mr. </w:t>
            </w:r>
            <w:proofErr w:type="spellStart"/>
            <w:r w:rsidRPr="00934EF5">
              <w:rPr>
                <w:rFonts w:asciiTheme="majorHAnsi" w:hAnsiTheme="majorHAnsi" w:cstheme="majorBidi"/>
                <w:sz w:val="24"/>
                <w:szCs w:val="24"/>
              </w:rPr>
              <w:t>Yunyi</w:t>
            </w:r>
            <w:proofErr w:type="spellEnd"/>
            <w:r w:rsidRPr="00934EF5">
              <w:rPr>
                <w:rFonts w:asciiTheme="majorHAnsi" w:hAnsiTheme="majorHAnsi" w:cstheme="majorBidi"/>
                <w:sz w:val="24"/>
                <w:szCs w:val="24"/>
              </w:rPr>
              <w:t xml:space="preserve"> Yang </w:t>
            </w:r>
          </w:p>
        </w:tc>
        <w:tc>
          <w:tcPr>
            <w:tcW w:w="3479" w:type="dxa"/>
            <w:vAlign w:val="center"/>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Director General</w:t>
            </w:r>
            <w:bookmarkStart w:id="0" w:name="_GoBack"/>
            <w:bookmarkEnd w:id="0"/>
          </w:p>
        </w:tc>
      </w:tr>
      <w:tr w:rsidR="002813EA" w:rsidTr="006A0792">
        <w:tc>
          <w:tcPr>
            <w:tcW w:w="482" w:type="dxa"/>
            <w:vAlign w:val="center"/>
          </w:tcPr>
          <w:p w:rsidR="002813EA" w:rsidRPr="00BA1B99" w:rsidRDefault="002813EA"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10</w:t>
            </w:r>
          </w:p>
        </w:tc>
        <w:tc>
          <w:tcPr>
            <w:tcW w:w="1910" w:type="dxa"/>
            <w:vMerge/>
            <w:vAlign w:val="center"/>
          </w:tcPr>
          <w:p w:rsidR="002813EA" w:rsidRPr="00934EF5" w:rsidRDefault="002813EA" w:rsidP="002813EA">
            <w:pPr>
              <w:spacing w:before="20" w:after="20"/>
              <w:rPr>
                <w:rFonts w:asciiTheme="majorHAnsi" w:hAnsiTheme="majorHAnsi" w:cstheme="majorBidi"/>
                <w:sz w:val="24"/>
                <w:szCs w:val="24"/>
              </w:rPr>
            </w:pPr>
          </w:p>
        </w:tc>
        <w:tc>
          <w:tcPr>
            <w:tcW w:w="3818" w:type="dxa"/>
            <w:vAlign w:val="center"/>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Mr. Liang </w:t>
            </w:r>
            <w:proofErr w:type="spellStart"/>
            <w:r w:rsidRPr="00934EF5">
              <w:rPr>
                <w:rFonts w:asciiTheme="majorHAnsi" w:hAnsiTheme="majorHAnsi" w:cstheme="majorBidi"/>
                <w:sz w:val="24"/>
                <w:szCs w:val="24"/>
              </w:rPr>
              <w:t>Xue</w:t>
            </w:r>
            <w:proofErr w:type="spellEnd"/>
          </w:p>
        </w:tc>
        <w:tc>
          <w:tcPr>
            <w:tcW w:w="3479" w:type="dxa"/>
            <w:vAlign w:val="center"/>
          </w:tcPr>
          <w:p w:rsidR="002813EA" w:rsidRPr="00934EF5" w:rsidRDefault="002813EA" w:rsidP="002813EA">
            <w:pPr>
              <w:spacing w:before="20" w:after="20"/>
              <w:rPr>
                <w:rFonts w:asciiTheme="majorHAnsi" w:hAnsiTheme="majorHAnsi" w:cstheme="majorBidi"/>
                <w:sz w:val="24"/>
                <w:szCs w:val="24"/>
              </w:rPr>
            </w:pPr>
          </w:p>
        </w:tc>
      </w:tr>
      <w:tr w:rsidR="002813EA" w:rsidTr="006A0792">
        <w:tc>
          <w:tcPr>
            <w:tcW w:w="482" w:type="dxa"/>
            <w:vAlign w:val="center"/>
          </w:tcPr>
          <w:p w:rsidR="002813EA" w:rsidRPr="00BA1B99" w:rsidRDefault="002813EA"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11</w:t>
            </w:r>
          </w:p>
        </w:tc>
        <w:tc>
          <w:tcPr>
            <w:tcW w:w="1910" w:type="dxa"/>
            <w:vMerge/>
            <w:vAlign w:val="center"/>
          </w:tcPr>
          <w:p w:rsidR="002813EA" w:rsidRPr="00934EF5" w:rsidRDefault="002813EA" w:rsidP="002813EA">
            <w:pPr>
              <w:spacing w:before="20" w:after="20"/>
              <w:rPr>
                <w:rFonts w:asciiTheme="majorHAnsi" w:hAnsiTheme="majorHAnsi" w:cstheme="majorBidi"/>
                <w:sz w:val="24"/>
                <w:szCs w:val="24"/>
              </w:rPr>
            </w:pPr>
          </w:p>
        </w:tc>
        <w:tc>
          <w:tcPr>
            <w:tcW w:w="3818" w:type="dxa"/>
            <w:vAlign w:val="center"/>
          </w:tcPr>
          <w:p w:rsidR="002813EA" w:rsidRPr="00934EF5" w:rsidRDefault="002813EA" w:rsidP="002813EA">
            <w:pPr>
              <w:bidi/>
              <w:spacing w:before="20" w:after="20"/>
              <w:jc w:val="right"/>
              <w:rPr>
                <w:rFonts w:asciiTheme="majorHAnsi" w:hAnsiTheme="majorHAnsi" w:cstheme="majorBidi"/>
                <w:sz w:val="24"/>
                <w:szCs w:val="24"/>
              </w:rPr>
            </w:pPr>
            <w:r w:rsidRPr="00934EF5">
              <w:rPr>
                <w:rFonts w:asciiTheme="majorHAnsi" w:hAnsiTheme="majorHAnsi" w:cstheme="majorBidi"/>
                <w:sz w:val="24"/>
                <w:szCs w:val="24"/>
              </w:rPr>
              <w:t>Mrs. Li Yang</w:t>
            </w:r>
          </w:p>
        </w:tc>
        <w:tc>
          <w:tcPr>
            <w:tcW w:w="3479" w:type="dxa"/>
            <w:vAlign w:val="center"/>
          </w:tcPr>
          <w:p w:rsidR="002813EA" w:rsidRPr="00934EF5" w:rsidRDefault="002813EA" w:rsidP="002813EA">
            <w:pPr>
              <w:spacing w:before="20" w:after="20"/>
              <w:rPr>
                <w:rFonts w:asciiTheme="majorHAnsi" w:hAnsiTheme="majorHAnsi" w:cstheme="majorBidi"/>
                <w:sz w:val="24"/>
                <w:szCs w:val="24"/>
              </w:rPr>
            </w:pPr>
          </w:p>
        </w:tc>
      </w:tr>
      <w:tr w:rsidR="002813EA" w:rsidTr="006A0792">
        <w:tc>
          <w:tcPr>
            <w:tcW w:w="482" w:type="dxa"/>
            <w:vAlign w:val="center"/>
          </w:tcPr>
          <w:p w:rsidR="002813EA" w:rsidRPr="00BA1B99" w:rsidRDefault="002813EA"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12</w:t>
            </w:r>
          </w:p>
        </w:tc>
        <w:tc>
          <w:tcPr>
            <w:tcW w:w="1910" w:type="dxa"/>
            <w:vMerge/>
            <w:vAlign w:val="center"/>
          </w:tcPr>
          <w:p w:rsidR="002813EA" w:rsidRPr="00934EF5" w:rsidRDefault="002813EA" w:rsidP="002813EA">
            <w:pPr>
              <w:spacing w:before="20" w:after="20"/>
              <w:rPr>
                <w:rFonts w:asciiTheme="majorHAnsi" w:hAnsiTheme="majorHAnsi" w:cstheme="majorBidi"/>
                <w:sz w:val="24"/>
                <w:szCs w:val="24"/>
              </w:rPr>
            </w:pPr>
          </w:p>
        </w:tc>
        <w:tc>
          <w:tcPr>
            <w:tcW w:w="3818" w:type="dxa"/>
            <w:vAlign w:val="center"/>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Mr. </w:t>
            </w:r>
            <w:proofErr w:type="spellStart"/>
            <w:r w:rsidRPr="00934EF5">
              <w:rPr>
                <w:rFonts w:asciiTheme="majorHAnsi" w:hAnsiTheme="majorHAnsi" w:cstheme="majorBidi"/>
                <w:sz w:val="24"/>
                <w:szCs w:val="24"/>
              </w:rPr>
              <w:t>Qiang</w:t>
            </w:r>
            <w:proofErr w:type="spellEnd"/>
            <w:r w:rsidRPr="00934EF5">
              <w:rPr>
                <w:rFonts w:asciiTheme="majorHAnsi" w:hAnsiTheme="majorHAnsi" w:cstheme="majorBidi"/>
                <w:sz w:val="24"/>
                <w:szCs w:val="24"/>
              </w:rPr>
              <w:t xml:space="preserve"> Yin</w:t>
            </w:r>
          </w:p>
        </w:tc>
        <w:tc>
          <w:tcPr>
            <w:tcW w:w="3479" w:type="dxa"/>
            <w:vAlign w:val="center"/>
          </w:tcPr>
          <w:p w:rsidR="002813EA" w:rsidRPr="00934EF5" w:rsidRDefault="002813EA" w:rsidP="002813EA">
            <w:pPr>
              <w:spacing w:before="20" w:after="20"/>
              <w:rPr>
                <w:rFonts w:asciiTheme="majorHAnsi" w:hAnsiTheme="majorHAnsi" w:cstheme="majorBidi"/>
                <w:sz w:val="24"/>
                <w:szCs w:val="24"/>
              </w:rPr>
            </w:pPr>
          </w:p>
        </w:tc>
      </w:tr>
      <w:tr w:rsidR="00763471" w:rsidTr="006A0792">
        <w:tc>
          <w:tcPr>
            <w:tcW w:w="482" w:type="dxa"/>
            <w:vAlign w:val="center"/>
          </w:tcPr>
          <w:p w:rsidR="00763471" w:rsidRPr="00BA1B99" w:rsidRDefault="00763471"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13</w:t>
            </w:r>
          </w:p>
        </w:tc>
        <w:tc>
          <w:tcPr>
            <w:tcW w:w="1910" w:type="dxa"/>
            <w:vAlign w:val="center"/>
          </w:tcPr>
          <w:p w:rsidR="00763471" w:rsidRPr="00934EF5" w:rsidRDefault="00763471"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Colombia</w:t>
            </w:r>
          </w:p>
        </w:tc>
        <w:tc>
          <w:tcPr>
            <w:tcW w:w="3818" w:type="dxa"/>
            <w:vAlign w:val="center"/>
          </w:tcPr>
          <w:p w:rsidR="00763471" w:rsidRPr="00934EF5" w:rsidRDefault="00763471"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Mrs. Maria Sandra </w:t>
            </w:r>
            <w:proofErr w:type="spellStart"/>
            <w:r w:rsidRPr="00934EF5">
              <w:rPr>
                <w:rFonts w:asciiTheme="majorHAnsi" w:hAnsiTheme="majorHAnsi" w:cstheme="majorBidi"/>
                <w:sz w:val="24"/>
                <w:szCs w:val="24"/>
              </w:rPr>
              <w:t>Morelli</w:t>
            </w:r>
            <w:proofErr w:type="spellEnd"/>
            <w:r w:rsidRPr="00934EF5">
              <w:rPr>
                <w:rFonts w:asciiTheme="majorHAnsi" w:hAnsiTheme="majorHAnsi" w:cstheme="majorBidi"/>
                <w:sz w:val="24"/>
                <w:szCs w:val="24"/>
              </w:rPr>
              <w:t xml:space="preserve"> Rico</w:t>
            </w:r>
          </w:p>
        </w:tc>
        <w:tc>
          <w:tcPr>
            <w:tcW w:w="3479" w:type="dxa"/>
            <w:vAlign w:val="center"/>
          </w:tcPr>
          <w:p w:rsidR="00763471" w:rsidRPr="00934EF5" w:rsidRDefault="00763471"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Comptroller General</w:t>
            </w:r>
          </w:p>
        </w:tc>
      </w:tr>
      <w:tr w:rsidR="00763471" w:rsidTr="006A0792">
        <w:tc>
          <w:tcPr>
            <w:tcW w:w="482" w:type="dxa"/>
            <w:vAlign w:val="center"/>
          </w:tcPr>
          <w:p w:rsidR="00763471" w:rsidRPr="00BA1B99" w:rsidRDefault="00763471"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14</w:t>
            </w:r>
          </w:p>
        </w:tc>
        <w:tc>
          <w:tcPr>
            <w:tcW w:w="1910" w:type="dxa"/>
            <w:vAlign w:val="center"/>
          </w:tcPr>
          <w:p w:rsidR="00763471" w:rsidRPr="00934EF5" w:rsidRDefault="00763471"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Ecuador</w:t>
            </w:r>
          </w:p>
        </w:tc>
        <w:tc>
          <w:tcPr>
            <w:tcW w:w="3818" w:type="dxa"/>
            <w:vAlign w:val="center"/>
          </w:tcPr>
          <w:p w:rsidR="00763471" w:rsidRPr="00934EF5" w:rsidRDefault="00763471" w:rsidP="00AB0974">
            <w:pPr>
              <w:bidi/>
              <w:spacing w:before="20" w:after="20"/>
              <w:jc w:val="right"/>
              <w:rPr>
                <w:rFonts w:asciiTheme="majorHAnsi" w:hAnsiTheme="majorHAnsi" w:cstheme="majorBidi"/>
                <w:sz w:val="24"/>
                <w:szCs w:val="24"/>
              </w:rPr>
            </w:pPr>
            <w:r w:rsidRPr="00934EF5">
              <w:rPr>
                <w:rFonts w:asciiTheme="majorHAnsi" w:hAnsiTheme="majorHAnsi" w:cstheme="majorBidi"/>
                <w:sz w:val="24"/>
                <w:szCs w:val="24"/>
              </w:rPr>
              <w:t xml:space="preserve">Dr. Nelson Lopez </w:t>
            </w:r>
            <w:proofErr w:type="spellStart"/>
            <w:r w:rsidRPr="00934EF5">
              <w:rPr>
                <w:rFonts w:asciiTheme="majorHAnsi" w:hAnsiTheme="majorHAnsi" w:cstheme="majorBidi"/>
                <w:sz w:val="24"/>
                <w:szCs w:val="24"/>
              </w:rPr>
              <w:t>Duenas</w:t>
            </w:r>
            <w:proofErr w:type="spellEnd"/>
            <w:r w:rsidRPr="00934EF5">
              <w:rPr>
                <w:rFonts w:asciiTheme="majorHAnsi" w:hAnsiTheme="majorHAnsi" w:cstheme="majorBidi"/>
                <w:sz w:val="24"/>
                <w:szCs w:val="24"/>
              </w:rPr>
              <w:t xml:space="preserve"> </w:t>
            </w:r>
          </w:p>
        </w:tc>
        <w:tc>
          <w:tcPr>
            <w:tcW w:w="3479" w:type="dxa"/>
            <w:vAlign w:val="center"/>
          </w:tcPr>
          <w:p w:rsidR="00763471" w:rsidRPr="00934EF5" w:rsidRDefault="00763471"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Coordinator </w:t>
            </w:r>
          </w:p>
        </w:tc>
      </w:tr>
      <w:tr w:rsidR="00763471" w:rsidTr="006A0792">
        <w:tc>
          <w:tcPr>
            <w:tcW w:w="482" w:type="dxa"/>
            <w:vAlign w:val="center"/>
          </w:tcPr>
          <w:p w:rsidR="00763471" w:rsidRPr="00BA1B99" w:rsidRDefault="00763471"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15</w:t>
            </w:r>
          </w:p>
        </w:tc>
        <w:tc>
          <w:tcPr>
            <w:tcW w:w="1910" w:type="dxa"/>
            <w:vAlign w:val="center"/>
          </w:tcPr>
          <w:p w:rsidR="00763471" w:rsidRPr="00934EF5" w:rsidRDefault="00763471"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IDI</w:t>
            </w:r>
            <w:r>
              <w:rPr>
                <w:rFonts w:asciiTheme="majorHAnsi" w:hAnsiTheme="majorHAnsi" w:cstheme="majorBidi"/>
                <w:sz w:val="24"/>
                <w:szCs w:val="24"/>
                <w:rtl/>
              </w:rPr>
              <w:t xml:space="preserve"> </w:t>
            </w:r>
            <w:r>
              <w:rPr>
                <w:rFonts w:asciiTheme="majorHAnsi" w:hAnsiTheme="majorHAnsi" w:cstheme="majorBidi"/>
                <w:sz w:val="24"/>
                <w:szCs w:val="24"/>
              </w:rPr>
              <w:t>(Observer</w:t>
            </w:r>
            <w:r w:rsidRPr="00934EF5">
              <w:rPr>
                <w:rFonts w:asciiTheme="majorHAnsi" w:hAnsiTheme="majorHAnsi" w:cstheme="majorBidi"/>
                <w:sz w:val="24"/>
                <w:szCs w:val="24"/>
              </w:rPr>
              <w:t>)</w:t>
            </w:r>
          </w:p>
        </w:tc>
        <w:tc>
          <w:tcPr>
            <w:tcW w:w="3818" w:type="dxa"/>
            <w:vAlign w:val="center"/>
          </w:tcPr>
          <w:p w:rsidR="00763471" w:rsidRPr="00934EF5" w:rsidRDefault="00763471"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Mrs. Shefali </w:t>
            </w:r>
            <w:proofErr w:type="spellStart"/>
            <w:r w:rsidRPr="00934EF5">
              <w:rPr>
                <w:rFonts w:asciiTheme="majorHAnsi" w:hAnsiTheme="majorHAnsi" w:cstheme="majorBidi"/>
                <w:sz w:val="24"/>
                <w:szCs w:val="24"/>
              </w:rPr>
              <w:t>Srivastava</w:t>
            </w:r>
            <w:proofErr w:type="spellEnd"/>
            <w:r w:rsidRPr="00934EF5">
              <w:rPr>
                <w:rFonts w:asciiTheme="majorHAnsi" w:hAnsiTheme="majorHAnsi" w:cstheme="majorBidi"/>
                <w:sz w:val="24"/>
                <w:szCs w:val="24"/>
              </w:rPr>
              <w:t xml:space="preserve"> Andaleeb</w:t>
            </w:r>
          </w:p>
        </w:tc>
        <w:tc>
          <w:tcPr>
            <w:tcW w:w="3479" w:type="dxa"/>
            <w:vAlign w:val="center"/>
          </w:tcPr>
          <w:p w:rsidR="00763471" w:rsidRPr="00934EF5" w:rsidRDefault="00763471"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Assistant Director General</w:t>
            </w:r>
          </w:p>
        </w:tc>
      </w:tr>
      <w:tr w:rsidR="002813EA" w:rsidTr="006A0792">
        <w:tc>
          <w:tcPr>
            <w:tcW w:w="482" w:type="dxa"/>
            <w:vAlign w:val="center"/>
          </w:tcPr>
          <w:p w:rsidR="002813EA" w:rsidRPr="00BA1B99" w:rsidRDefault="002813EA"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16</w:t>
            </w:r>
          </w:p>
        </w:tc>
        <w:tc>
          <w:tcPr>
            <w:tcW w:w="1910" w:type="dxa"/>
            <w:vMerge w:val="restart"/>
            <w:vAlign w:val="center"/>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India</w:t>
            </w:r>
          </w:p>
        </w:tc>
        <w:tc>
          <w:tcPr>
            <w:tcW w:w="3818" w:type="dxa"/>
            <w:vAlign w:val="center"/>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Mr. Shashi Kant Sharma</w:t>
            </w:r>
          </w:p>
        </w:tc>
        <w:tc>
          <w:tcPr>
            <w:tcW w:w="3479" w:type="dxa"/>
            <w:vAlign w:val="center"/>
          </w:tcPr>
          <w:p w:rsidR="002813EA" w:rsidRPr="00934EF5" w:rsidRDefault="006A0792" w:rsidP="002813EA">
            <w:pPr>
              <w:spacing w:before="20" w:after="20"/>
              <w:rPr>
                <w:rFonts w:asciiTheme="majorHAnsi" w:hAnsiTheme="majorHAnsi" w:cstheme="majorBidi"/>
                <w:sz w:val="24"/>
                <w:szCs w:val="24"/>
              </w:rPr>
            </w:pPr>
            <w:r>
              <w:rPr>
                <w:rFonts w:asciiTheme="majorHAnsi" w:hAnsiTheme="majorHAnsi" w:cstheme="majorBidi"/>
                <w:sz w:val="24"/>
                <w:szCs w:val="24"/>
              </w:rPr>
              <w:t>Comptroller &amp; Auditor General</w:t>
            </w:r>
            <w:r w:rsidR="002813EA">
              <w:rPr>
                <w:rFonts w:asciiTheme="majorHAnsi" w:hAnsiTheme="majorHAnsi" w:cstheme="majorBidi"/>
                <w:sz w:val="24"/>
                <w:szCs w:val="24"/>
              </w:rPr>
              <w:t xml:space="preserve"> of India and </w:t>
            </w:r>
            <w:r w:rsidR="002813EA" w:rsidRPr="00934EF5">
              <w:rPr>
                <w:rFonts w:asciiTheme="majorHAnsi" w:hAnsiTheme="majorHAnsi" w:cstheme="majorBidi"/>
                <w:sz w:val="24"/>
                <w:szCs w:val="24"/>
              </w:rPr>
              <w:t>Chairman</w:t>
            </w:r>
          </w:p>
        </w:tc>
      </w:tr>
      <w:tr w:rsidR="002813EA" w:rsidTr="006A0792">
        <w:tc>
          <w:tcPr>
            <w:tcW w:w="482" w:type="dxa"/>
            <w:vAlign w:val="center"/>
          </w:tcPr>
          <w:p w:rsidR="002813EA" w:rsidRPr="00BA1B99" w:rsidRDefault="002813EA"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17</w:t>
            </w:r>
          </w:p>
        </w:tc>
        <w:tc>
          <w:tcPr>
            <w:tcW w:w="1910" w:type="dxa"/>
            <w:vMerge/>
            <w:vAlign w:val="center"/>
          </w:tcPr>
          <w:p w:rsidR="002813EA" w:rsidRPr="00934EF5" w:rsidRDefault="002813EA" w:rsidP="002813EA">
            <w:pPr>
              <w:spacing w:before="20" w:after="20"/>
              <w:rPr>
                <w:rFonts w:asciiTheme="majorHAnsi" w:hAnsiTheme="majorHAnsi" w:cstheme="majorBidi"/>
                <w:sz w:val="24"/>
                <w:szCs w:val="24"/>
              </w:rPr>
            </w:pPr>
          </w:p>
        </w:tc>
        <w:tc>
          <w:tcPr>
            <w:tcW w:w="3818" w:type="dxa"/>
            <w:vAlign w:val="center"/>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Mr.</w:t>
            </w:r>
            <w:r w:rsidR="003F5AD3">
              <w:rPr>
                <w:rFonts w:asciiTheme="majorHAnsi" w:hAnsiTheme="majorHAnsi" w:cstheme="majorBidi"/>
                <w:sz w:val="24"/>
                <w:szCs w:val="24"/>
                <w:rtl/>
              </w:rPr>
              <w:t xml:space="preserve"> </w:t>
            </w:r>
            <w:r w:rsidRPr="00934EF5">
              <w:rPr>
                <w:rFonts w:asciiTheme="majorHAnsi" w:hAnsiTheme="majorHAnsi" w:cstheme="majorBidi"/>
                <w:sz w:val="24"/>
                <w:szCs w:val="24"/>
              </w:rPr>
              <w:t>Jagbans Singh</w:t>
            </w:r>
          </w:p>
        </w:tc>
        <w:tc>
          <w:tcPr>
            <w:tcW w:w="3479" w:type="dxa"/>
            <w:vAlign w:val="center"/>
          </w:tcPr>
          <w:p w:rsidR="002813EA" w:rsidRPr="00934EF5" w:rsidRDefault="00482ADF" w:rsidP="002813EA">
            <w:pPr>
              <w:spacing w:before="20" w:after="20"/>
              <w:rPr>
                <w:rFonts w:asciiTheme="majorHAnsi" w:hAnsiTheme="majorHAnsi" w:cstheme="majorBidi"/>
                <w:sz w:val="24"/>
                <w:szCs w:val="24"/>
              </w:rPr>
            </w:pPr>
            <w:r>
              <w:rPr>
                <w:rFonts w:asciiTheme="majorHAnsi" w:hAnsiTheme="majorHAnsi" w:cstheme="majorBidi"/>
                <w:sz w:val="24"/>
                <w:szCs w:val="24"/>
              </w:rPr>
              <w:t>Director General</w:t>
            </w:r>
          </w:p>
        </w:tc>
      </w:tr>
      <w:tr w:rsidR="002813EA" w:rsidTr="006A0792">
        <w:tc>
          <w:tcPr>
            <w:tcW w:w="482" w:type="dxa"/>
            <w:vAlign w:val="center"/>
          </w:tcPr>
          <w:p w:rsidR="002813EA" w:rsidRPr="00BA1B99" w:rsidRDefault="002813EA"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18</w:t>
            </w:r>
          </w:p>
        </w:tc>
        <w:tc>
          <w:tcPr>
            <w:tcW w:w="1910" w:type="dxa"/>
            <w:vMerge/>
            <w:vAlign w:val="center"/>
          </w:tcPr>
          <w:p w:rsidR="002813EA" w:rsidRPr="00934EF5" w:rsidRDefault="002813EA" w:rsidP="002813EA">
            <w:pPr>
              <w:spacing w:before="20" w:after="20"/>
              <w:rPr>
                <w:rFonts w:asciiTheme="majorHAnsi" w:hAnsiTheme="majorHAnsi" w:cstheme="majorBidi"/>
                <w:sz w:val="24"/>
                <w:szCs w:val="24"/>
              </w:rPr>
            </w:pPr>
          </w:p>
        </w:tc>
        <w:tc>
          <w:tcPr>
            <w:tcW w:w="3818" w:type="dxa"/>
            <w:vAlign w:val="center"/>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Mr.</w:t>
            </w:r>
            <w:r w:rsidR="003F5AD3">
              <w:rPr>
                <w:rFonts w:asciiTheme="majorHAnsi" w:hAnsiTheme="majorHAnsi" w:cstheme="majorBidi"/>
                <w:sz w:val="24"/>
                <w:szCs w:val="24"/>
                <w:rtl/>
              </w:rPr>
              <w:t xml:space="preserve"> </w:t>
            </w:r>
            <w:proofErr w:type="spellStart"/>
            <w:r w:rsidRPr="00934EF5">
              <w:rPr>
                <w:rFonts w:asciiTheme="majorHAnsi" w:hAnsiTheme="majorHAnsi" w:cstheme="majorBidi"/>
                <w:sz w:val="24"/>
                <w:szCs w:val="24"/>
              </w:rPr>
              <w:t>Anadi</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Misra</w:t>
            </w:r>
            <w:proofErr w:type="spellEnd"/>
          </w:p>
        </w:tc>
        <w:tc>
          <w:tcPr>
            <w:tcW w:w="3479" w:type="dxa"/>
            <w:vAlign w:val="center"/>
          </w:tcPr>
          <w:p w:rsidR="002813EA" w:rsidRPr="00934EF5" w:rsidRDefault="00482ADF" w:rsidP="002813EA">
            <w:pPr>
              <w:spacing w:before="20" w:after="20"/>
              <w:rPr>
                <w:rFonts w:asciiTheme="majorHAnsi" w:hAnsiTheme="majorHAnsi" w:cstheme="majorBidi"/>
                <w:sz w:val="24"/>
                <w:szCs w:val="24"/>
              </w:rPr>
            </w:pPr>
            <w:r>
              <w:rPr>
                <w:rFonts w:asciiTheme="majorHAnsi" w:hAnsiTheme="majorHAnsi" w:cstheme="majorBidi"/>
                <w:sz w:val="24"/>
                <w:szCs w:val="24"/>
              </w:rPr>
              <w:t xml:space="preserve">Secretary to CAG of </w:t>
            </w:r>
            <w:r w:rsidR="00C25772">
              <w:rPr>
                <w:rFonts w:asciiTheme="majorHAnsi" w:hAnsiTheme="majorHAnsi" w:cstheme="majorBidi"/>
                <w:sz w:val="24"/>
                <w:szCs w:val="24"/>
              </w:rPr>
              <w:t>India</w:t>
            </w:r>
          </w:p>
        </w:tc>
      </w:tr>
      <w:tr w:rsidR="002813EA" w:rsidTr="006A0792">
        <w:tc>
          <w:tcPr>
            <w:tcW w:w="482" w:type="dxa"/>
            <w:vAlign w:val="center"/>
          </w:tcPr>
          <w:p w:rsidR="002813EA" w:rsidRPr="00BA1B99" w:rsidRDefault="002813EA"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19</w:t>
            </w:r>
          </w:p>
        </w:tc>
        <w:tc>
          <w:tcPr>
            <w:tcW w:w="1910" w:type="dxa"/>
            <w:vMerge/>
            <w:vAlign w:val="center"/>
          </w:tcPr>
          <w:p w:rsidR="002813EA" w:rsidRPr="00934EF5" w:rsidRDefault="002813EA" w:rsidP="002813EA">
            <w:pPr>
              <w:spacing w:before="20" w:after="20"/>
              <w:rPr>
                <w:rFonts w:asciiTheme="majorHAnsi" w:hAnsiTheme="majorHAnsi" w:cstheme="majorBidi"/>
                <w:sz w:val="24"/>
                <w:szCs w:val="24"/>
              </w:rPr>
            </w:pPr>
          </w:p>
        </w:tc>
        <w:tc>
          <w:tcPr>
            <w:tcW w:w="3818" w:type="dxa"/>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Mr. </w:t>
            </w:r>
            <w:proofErr w:type="spellStart"/>
            <w:r w:rsidRPr="00934EF5">
              <w:rPr>
                <w:rFonts w:asciiTheme="majorHAnsi" w:hAnsiTheme="majorHAnsi" w:cstheme="majorBidi"/>
                <w:sz w:val="24"/>
                <w:szCs w:val="24"/>
              </w:rPr>
              <w:t>Rajdeep</w:t>
            </w:r>
            <w:proofErr w:type="spellEnd"/>
            <w:r w:rsidRPr="00934EF5">
              <w:rPr>
                <w:rFonts w:asciiTheme="majorHAnsi" w:hAnsiTheme="majorHAnsi" w:cstheme="majorBidi"/>
                <w:sz w:val="24"/>
                <w:szCs w:val="24"/>
              </w:rPr>
              <w:t xml:space="preserve"> Singh</w:t>
            </w:r>
          </w:p>
        </w:tc>
        <w:tc>
          <w:tcPr>
            <w:tcW w:w="3479" w:type="dxa"/>
            <w:vAlign w:val="center"/>
          </w:tcPr>
          <w:p w:rsidR="002813EA" w:rsidRPr="00934EF5" w:rsidRDefault="00482ADF" w:rsidP="002813EA">
            <w:pPr>
              <w:spacing w:before="20" w:after="20"/>
              <w:rPr>
                <w:rFonts w:asciiTheme="majorHAnsi" w:hAnsiTheme="majorHAnsi" w:cstheme="majorBidi"/>
                <w:sz w:val="24"/>
                <w:szCs w:val="24"/>
              </w:rPr>
            </w:pPr>
            <w:r>
              <w:rPr>
                <w:rFonts w:asciiTheme="majorHAnsi" w:hAnsiTheme="majorHAnsi" w:cstheme="majorBidi"/>
                <w:sz w:val="24"/>
                <w:szCs w:val="24"/>
              </w:rPr>
              <w:t>Director</w:t>
            </w:r>
          </w:p>
        </w:tc>
      </w:tr>
      <w:tr w:rsidR="002813EA" w:rsidTr="006A0792">
        <w:tc>
          <w:tcPr>
            <w:tcW w:w="482" w:type="dxa"/>
            <w:vAlign w:val="center"/>
          </w:tcPr>
          <w:p w:rsidR="002813EA" w:rsidRPr="00BA1B99" w:rsidRDefault="002813EA"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20</w:t>
            </w:r>
          </w:p>
        </w:tc>
        <w:tc>
          <w:tcPr>
            <w:tcW w:w="1910" w:type="dxa"/>
            <w:vMerge w:val="restart"/>
            <w:vAlign w:val="center"/>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Indonesia</w:t>
            </w:r>
          </w:p>
        </w:tc>
        <w:tc>
          <w:tcPr>
            <w:tcW w:w="3818" w:type="dxa"/>
          </w:tcPr>
          <w:p w:rsidR="002813EA" w:rsidRPr="00934EF5" w:rsidRDefault="002813EA" w:rsidP="002813EA">
            <w:pPr>
              <w:bidi/>
              <w:spacing w:before="20" w:after="20"/>
              <w:jc w:val="right"/>
              <w:rPr>
                <w:rFonts w:asciiTheme="majorHAnsi" w:hAnsiTheme="majorHAnsi" w:cstheme="majorBidi"/>
                <w:sz w:val="24"/>
                <w:szCs w:val="24"/>
              </w:rPr>
            </w:pPr>
            <w:r w:rsidRPr="00934EF5">
              <w:rPr>
                <w:rFonts w:asciiTheme="majorHAnsi" w:hAnsiTheme="majorHAnsi" w:cstheme="majorBidi"/>
                <w:sz w:val="24"/>
                <w:szCs w:val="24"/>
              </w:rPr>
              <w:t xml:space="preserve">Mr. </w:t>
            </w:r>
            <w:proofErr w:type="spellStart"/>
            <w:r w:rsidRPr="00934EF5">
              <w:rPr>
                <w:rFonts w:asciiTheme="majorHAnsi" w:hAnsiTheme="majorHAnsi" w:cstheme="majorBidi"/>
                <w:sz w:val="24"/>
                <w:szCs w:val="24"/>
              </w:rPr>
              <w:t>Agus</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Joko</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Pramono</w:t>
            </w:r>
            <w:proofErr w:type="spellEnd"/>
          </w:p>
        </w:tc>
        <w:tc>
          <w:tcPr>
            <w:tcW w:w="3479" w:type="dxa"/>
            <w:vAlign w:val="center"/>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Board Member</w:t>
            </w:r>
          </w:p>
        </w:tc>
      </w:tr>
      <w:tr w:rsidR="002813EA" w:rsidTr="006A0792">
        <w:tc>
          <w:tcPr>
            <w:tcW w:w="482" w:type="dxa"/>
            <w:vAlign w:val="center"/>
          </w:tcPr>
          <w:p w:rsidR="002813EA" w:rsidRPr="00BA1B99" w:rsidRDefault="002813EA"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21</w:t>
            </w:r>
          </w:p>
        </w:tc>
        <w:tc>
          <w:tcPr>
            <w:tcW w:w="1910" w:type="dxa"/>
            <w:vMerge/>
            <w:vAlign w:val="center"/>
          </w:tcPr>
          <w:p w:rsidR="002813EA" w:rsidRPr="00934EF5" w:rsidRDefault="002813EA" w:rsidP="002813EA">
            <w:pPr>
              <w:spacing w:before="20" w:after="20"/>
              <w:rPr>
                <w:rFonts w:asciiTheme="majorHAnsi" w:hAnsiTheme="majorHAnsi" w:cstheme="majorBidi"/>
                <w:b/>
                <w:bCs/>
                <w:sz w:val="24"/>
                <w:szCs w:val="24"/>
              </w:rPr>
            </w:pPr>
          </w:p>
        </w:tc>
        <w:tc>
          <w:tcPr>
            <w:tcW w:w="3818" w:type="dxa"/>
            <w:vAlign w:val="center"/>
          </w:tcPr>
          <w:p w:rsidR="002813EA" w:rsidRPr="003439B5" w:rsidRDefault="002813EA" w:rsidP="002813EA">
            <w:pPr>
              <w:bidi/>
              <w:spacing w:before="20" w:after="20"/>
              <w:jc w:val="right"/>
              <w:rPr>
                <w:rFonts w:asciiTheme="majorHAnsi" w:hAnsiTheme="majorHAnsi" w:cstheme="majorBidi"/>
                <w:sz w:val="24"/>
                <w:szCs w:val="24"/>
              </w:rPr>
            </w:pPr>
            <w:r w:rsidRPr="00934EF5">
              <w:rPr>
                <w:rFonts w:asciiTheme="majorHAnsi" w:hAnsiTheme="majorHAnsi" w:cstheme="majorBidi"/>
                <w:sz w:val="24"/>
                <w:szCs w:val="24"/>
              </w:rPr>
              <w:t xml:space="preserve">Mr. </w:t>
            </w:r>
            <w:proofErr w:type="spellStart"/>
            <w:r w:rsidRPr="00934EF5">
              <w:rPr>
                <w:rFonts w:asciiTheme="majorHAnsi" w:hAnsiTheme="majorHAnsi" w:cstheme="majorBidi"/>
                <w:sz w:val="24"/>
                <w:szCs w:val="24"/>
              </w:rPr>
              <w:t>Rochmadi</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Saptogiri</w:t>
            </w:r>
            <w:proofErr w:type="spellEnd"/>
          </w:p>
        </w:tc>
        <w:tc>
          <w:tcPr>
            <w:tcW w:w="3479" w:type="dxa"/>
            <w:vAlign w:val="center"/>
          </w:tcPr>
          <w:p w:rsidR="002813EA" w:rsidRPr="00934EF5" w:rsidRDefault="002813EA" w:rsidP="002813EA">
            <w:pPr>
              <w:bidi/>
              <w:spacing w:before="20" w:after="20"/>
              <w:jc w:val="right"/>
              <w:rPr>
                <w:rFonts w:asciiTheme="majorHAnsi" w:hAnsiTheme="majorHAnsi" w:cstheme="majorBidi"/>
                <w:b/>
                <w:bCs/>
                <w:sz w:val="24"/>
                <w:szCs w:val="24"/>
                <w:rtl/>
              </w:rPr>
            </w:pPr>
          </w:p>
        </w:tc>
      </w:tr>
      <w:tr w:rsidR="002813EA" w:rsidTr="006A0792">
        <w:tc>
          <w:tcPr>
            <w:tcW w:w="482" w:type="dxa"/>
            <w:vAlign w:val="center"/>
          </w:tcPr>
          <w:p w:rsidR="002813EA" w:rsidRPr="00BA1B99" w:rsidRDefault="002813EA"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22</w:t>
            </w:r>
          </w:p>
        </w:tc>
        <w:tc>
          <w:tcPr>
            <w:tcW w:w="1910" w:type="dxa"/>
            <w:vMerge/>
            <w:vAlign w:val="center"/>
          </w:tcPr>
          <w:p w:rsidR="002813EA" w:rsidRPr="00934EF5" w:rsidRDefault="002813EA" w:rsidP="002813EA">
            <w:pPr>
              <w:spacing w:before="20" w:after="20"/>
              <w:rPr>
                <w:rFonts w:asciiTheme="majorHAnsi" w:hAnsiTheme="majorHAnsi" w:cstheme="majorBidi"/>
                <w:b/>
                <w:bCs/>
                <w:sz w:val="24"/>
                <w:szCs w:val="24"/>
              </w:rPr>
            </w:pPr>
          </w:p>
        </w:tc>
        <w:tc>
          <w:tcPr>
            <w:tcW w:w="3818" w:type="dxa"/>
            <w:vAlign w:val="center"/>
          </w:tcPr>
          <w:p w:rsidR="002813EA" w:rsidRPr="00934EF5" w:rsidRDefault="002813EA" w:rsidP="002813EA">
            <w:pPr>
              <w:spacing w:before="20" w:after="20"/>
              <w:rPr>
                <w:rFonts w:asciiTheme="majorHAnsi" w:hAnsiTheme="majorHAnsi" w:cstheme="majorBidi"/>
                <w:b/>
                <w:bCs/>
                <w:sz w:val="24"/>
                <w:szCs w:val="24"/>
              </w:rPr>
            </w:pPr>
            <w:r w:rsidRPr="00934EF5">
              <w:rPr>
                <w:rFonts w:asciiTheme="majorHAnsi" w:hAnsiTheme="majorHAnsi" w:cstheme="majorBidi"/>
                <w:sz w:val="24"/>
                <w:szCs w:val="24"/>
              </w:rPr>
              <w:t xml:space="preserve">Mrs. </w:t>
            </w:r>
            <w:proofErr w:type="spellStart"/>
            <w:r w:rsidRPr="00934EF5">
              <w:rPr>
                <w:rFonts w:asciiTheme="majorHAnsi" w:hAnsiTheme="majorHAnsi" w:cstheme="majorBidi"/>
                <w:sz w:val="24"/>
                <w:szCs w:val="24"/>
              </w:rPr>
              <w:t>Ria</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Anugriani</w:t>
            </w:r>
            <w:proofErr w:type="spellEnd"/>
          </w:p>
        </w:tc>
        <w:tc>
          <w:tcPr>
            <w:tcW w:w="3479" w:type="dxa"/>
            <w:vAlign w:val="center"/>
          </w:tcPr>
          <w:p w:rsidR="002813EA" w:rsidRPr="00934EF5" w:rsidRDefault="002813EA" w:rsidP="002813EA">
            <w:pPr>
              <w:bidi/>
              <w:spacing w:before="20" w:after="20"/>
              <w:jc w:val="right"/>
              <w:rPr>
                <w:rFonts w:asciiTheme="majorHAnsi" w:hAnsiTheme="majorHAnsi" w:cstheme="majorBidi"/>
                <w:b/>
                <w:bCs/>
                <w:sz w:val="24"/>
                <w:szCs w:val="24"/>
                <w:rtl/>
              </w:rPr>
            </w:pPr>
          </w:p>
        </w:tc>
      </w:tr>
      <w:tr w:rsidR="002813EA" w:rsidTr="006A0792">
        <w:tc>
          <w:tcPr>
            <w:tcW w:w="482" w:type="dxa"/>
            <w:vAlign w:val="center"/>
          </w:tcPr>
          <w:p w:rsidR="002813EA" w:rsidRPr="00BA1B99" w:rsidRDefault="002813EA"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23</w:t>
            </w:r>
          </w:p>
        </w:tc>
        <w:tc>
          <w:tcPr>
            <w:tcW w:w="1910" w:type="dxa"/>
            <w:vMerge w:val="restart"/>
            <w:vAlign w:val="center"/>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Iran</w:t>
            </w:r>
          </w:p>
        </w:tc>
        <w:tc>
          <w:tcPr>
            <w:tcW w:w="3818" w:type="dxa"/>
            <w:vAlign w:val="center"/>
          </w:tcPr>
          <w:p w:rsidR="002813EA" w:rsidRPr="00934EF5" w:rsidRDefault="002813EA" w:rsidP="002813EA">
            <w:pPr>
              <w:bidi/>
              <w:spacing w:before="20" w:after="20"/>
              <w:jc w:val="right"/>
              <w:rPr>
                <w:rFonts w:asciiTheme="majorHAnsi" w:hAnsiTheme="majorHAnsi" w:cstheme="majorBidi"/>
                <w:sz w:val="24"/>
                <w:szCs w:val="24"/>
              </w:rPr>
            </w:pPr>
            <w:r w:rsidRPr="00934EF5">
              <w:rPr>
                <w:rFonts w:asciiTheme="majorHAnsi" w:hAnsiTheme="majorHAnsi" w:cstheme="majorBidi"/>
                <w:sz w:val="24"/>
                <w:szCs w:val="24"/>
              </w:rPr>
              <w:t xml:space="preserve">Mr. Amin </w:t>
            </w:r>
            <w:proofErr w:type="spellStart"/>
            <w:r w:rsidRPr="00934EF5">
              <w:rPr>
                <w:rFonts w:asciiTheme="majorHAnsi" w:hAnsiTheme="majorHAnsi" w:cstheme="majorBidi"/>
                <w:sz w:val="24"/>
                <w:szCs w:val="24"/>
              </w:rPr>
              <w:t>Hossein</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Rahimi</w:t>
            </w:r>
            <w:proofErr w:type="spellEnd"/>
          </w:p>
        </w:tc>
        <w:tc>
          <w:tcPr>
            <w:tcW w:w="3479" w:type="dxa"/>
            <w:vAlign w:val="center"/>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Senior President</w:t>
            </w:r>
          </w:p>
        </w:tc>
      </w:tr>
      <w:tr w:rsidR="002813EA" w:rsidTr="006A0792">
        <w:tc>
          <w:tcPr>
            <w:tcW w:w="482" w:type="dxa"/>
            <w:vAlign w:val="center"/>
          </w:tcPr>
          <w:p w:rsidR="002813EA" w:rsidRPr="00BA1B99" w:rsidRDefault="002813EA"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24</w:t>
            </w:r>
          </w:p>
        </w:tc>
        <w:tc>
          <w:tcPr>
            <w:tcW w:w="1910" w:type="dxa"/>
            <w:vMerge/>
            <w:vAlign w:val="center"/>
          </w:tcPr>
          <w:p w:rsidR="002813EA" w:rsidRPr="00934EF5" w:rsidRDefault="002813EA" w:rsidP="002813EA">
            <w:pPr>
              <w:spacing w:before="20" w:after="20"/>
              <w:rPr>
                <w:rFonts w:asciiTheme="majorHAnsi" w:hAnsiTheme="majorHAnsi" w:cstheme="majorBidi"/>
                <w:b/>
                <w:bCs/>
                <w:sz w:val="24"/>
                <w:szCs w:val="24"/>
              </w:rPr>
            </w:pPr>
          </w:p>
        </w:tc>
        <w:tc>
          <w:tcPr>
            <w:tcW w:w="3818" w:type="dxa"/>
            <w:vAlign w:val="center"/>
          </w:tcPr>
          <w:p w:rsidR="002813EA" w:rsidRPr="003439B5" w:rsidRDefault="002813EA" w:rsidP="002813EA">
            <w:pPr>
              <w:bidi/>
              <w:spacing w:before="20" w:after="20"/>
              <w:jc w:val="right"/>
              <w:rPr>
                <w:rFonts w:asciiTheme="majorHAnsi" w:hAnsiTheme="majorHAnsi" w:cstheme="majorBidi"/>
                <w:sz w:val="24"/>
                <w:szCs w:val="24"/>
              </w:rPr>
            </w:pPr>
            <w:r w:rsidRPr="00934EF5">
              <w:rPr>
                <w:rFonts w:asciiTheme="majorHAnsi" w:hAnsiTheme="majorHAnsi" w:cstheme="majorBidi"/>
                <w:sz w:val="24"/>
                <w:szCs w:val="24"/>
              </w:rPr>
              <w:t xml:space="preserve">Mr. </w:t>
            </w:r>
            <w:proofErr w:type="spellStart"/>
            <w:r w:rsidRPr="00934EF5">
              <w:rPr>
                <w:rFonts w:asciiTheme="majorHAnsi" w:hAnsiTheme="majorHAnsi" w:cstheme="majorBidi"/>
                <w:sz w:val="24"/>
                <w:szCs w:val="24"/>
              </w:rPr>
              <w:t>Abdollah</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Safaei</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Nasab</w:t>
            </w:r>
            <w:proofErr w:type="spellEnd"/>
          </w:p>
        </w:tc>
        <w:tc>
          <w:tcPr>
            <w:tcW w:w="3479" w:type="dxa"/>
            <w:vAlign w:val="center"/>
          </w:tcPr>
          <w:p w:rsidR="002813EA" w:rsidRPr="00934EF5" w:rsidRDefault="002813EA" w:rsidP="002813EA">
            <w:pPr>
              <w:bidi/>
              <w:spacing w:before="20" w:after="20"/>
              <w:jc w:val="right"/>
              <w:rPr>
                <w:rFonts w:asciiTheme="majorHAnsi" w:hAnsiTheme="majorHAnsi" w:cstheme="majorBidi"/>
                <w:b/>
                <w:bCs/>
                <w:sz w:val="24"/>
                <w:szCs w:val="24"/>
                <w:rtl/>
              </w:rPr>
            </w:pPr>
          </w:p>
        </w:tc>
      </w:tr>
      <w:tr w:rsidR="002813EA" w:rsidTr="006A0792">
        <w:tc>
          <w:tcPr>
            <w:tcW w:w="482" w:type="dxa"/>
            <w:vAlign w:val="center"/>
          </w:tcPr>
          <w:p w:rsidR="002813EA" w:rsidRPr="00BA1B99" w:rsidRDefault="002813EA"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25</w:t>
            </w:r>
          </w:p>
        </w:tc>
        <w:tc>
          <w:tcPr>
            <w:tcW w:w="1910" w:type="dxa"/>
            <w:vMerge/>
            <w:vAlign w:val="center"/>
          </w:tcPr>
          <w:p w:rsidR="002813EA" w:rsidRPr="00934EF5" w:rsidRDefault="002813EA" w:rsidP="002813EA">
            <w:pPr>
              <w:spacing w:before="20" w:after="20"/>
              <w:rPr>
                <w:rFonts w:asciiTheme="majorHAnsi" w:hAnsiTheme="majorHAnsi" w:cstheme="majorBidi"/>
                <w:b/>
                <w:bCs/>
                <w:sz w:val="24"/>
                <w:szCs w:val="24"/>
              </w:rPr>
            </w:pPr>
          </w:p>
        </w:tc>
        <w:tc>
          <w:tcPr>
            <w:tcW w:w="3818" w:type="dxa"/>
            <w:vAlign w:val="center"/>
          </w:tcPr>
          <w:p w:rsidR="002813EA" w:rsidRPr="00934EF5" w:rsidRDefault="002813EA" w:rsidP="002813EA">
            <w:pPr>
              <w:spacing w:before="20" w:after="20"/>
              <w:rPr>
                <w:rFonts w:asciiTheme="majorHAnsi" w:hAnsiTheme="majorHAnsi" w:cstheme="majorBidi"/>
                <w:b/>
                <w:bCs/>
                <w:sz w:val="24"/>
                <w:szCs w:val="24"/>
              </w:rPr>
            </w:pPr>
            <w:r w:rsidRPr="00934EF5">
              <w:rPr>
                <w:rFonts w:asciiTheme="majorHAnsi" w:hAnsiTheme="majorHAnsi" w:cstheme="majorBidi"/>
                <w:sz w:val="24"/>
                <w:szCs w:val="24"/>
              </w:rPr>
              <w:t xml:space="preserve">Mr. </w:t>
            </w:r>
            <w:proofErr w:type="spellStart"/>
            <w:r w:rsidRPr="00934EF5">
              <w:rPr>
                <w:rFonts w:asciiTheme="majorHAnsi" w:hAnsiTheme="majorHAnsi" w:cstheme="majorBidi"/>
                <w:sz w:val="24"/>
                <w:szCs w:val="24"/>
              </w:rPr>
              <w:t>Morteza</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Asadi</w:t>
            </w:r>
            <w:proofErr w:type="spellEnd"/>
          </w:p>
        </w:tc>
        <w:tc>
          <w:tcPr>
            <w:tcW w:w="3479" w:type="dxa"/>
            <w:vAlign w:val="center"/>
          </w:tcPr>
          <w:p w:rsidR="002813EA" w:rsidRPr="00934EF5" w:rsidRDefault="002813EA" w:rsidP="002813EA">
            <w:pPr>
              <w:bidi/>
              <w:spacing w:before="20" w:after="20"/>
              <w:jc w:val="right"/>
              <w:rPr>
                <w:rFonts w:asciiTheme="majorHAnsi" w:hAnsiTheme="majorHAnsi" w:cstheme="majorBidi"/>
                <w:b/>
                <w:bCs/>
                <w:sz w:val="24"/>
                <w:szCs w:val="24"/>
                <w:rtl/>
              </w:rPr>
            </w:pPr>
          </w:p>
        </w:tc>
      </w:tr>
      <w:tr w:rsidR="002813EA" w:rsidTr="006A0792">
        <w:tc>
          <w:tcPr>
            <w:tcW w:w="482" w:type="dxa"/>
            <w:vAlign w:val="center"/>
          </w:tcPr>
          <w:p w:rsidR="002813EA" w:rsidRPr="00BA1B99" w:rsidRDefault="002813EA"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26</w:t>
            </w:r>
          </w:p>
        </w:tc>
        <w:tc>
          <w:tcPr>
            <w:tcW w:w="1910" w:type="dxa"/>
            <w:vMerge w:val="restart"/>
            <w:vAlign w:val="center"/>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Iraq</w:t>
            </w:r>
          </w:p>
        </w:tc>
        <w:tc>
          <w:tcPr>
            <w:tcW w:w="3818" w:type="dxa"/>
            <w:vAlign w:val="center"/>
          </w:tcPr>
          <w:p w:rsidR="002813EA" w:rsidRPr="00934EF5" w:rsidRDefault="002813EA" w:rsidP="002813EA">
            <w:pPr>
              <w:bidi/>
              <w:spacing w:before="20" w:after="20"/>
              <w:jc w:val="right"/>
              <w:rPr>
                <w:rFonts w:asciiTheme="majorHAnsi" w:hAnsiTheme="majorHAnsi" w:cstheme="majorBidi"/>
                <w:sz w:val="24"/>
                <w:szCs w:val="24"/>
              </w:rPr>
            </w:pPr>
            <w:r w:rsidRPr="00934EF5">
              <w:rPr>
                <w:rFonts w:asciiTheme="majorHAnsi" w:hAnsiTheme="majorHAnsi" w:cstheme="majorBidi"/>
                <w:sz w:val="24"/>
                <w:szCs w:val="24"/>
              </w:rPr>
              <w:t xml:space="preserve">Ms. Intisar </w:t>
            </w:r>
            <w:proofErr w:type="spellStart"/>
            <w:r w:rsidRPr="00934EF5">
              <w:rPr>
                <w:rFonts w:asciiTheme="majorHAnsi" w:hAnsiTheme="majorHAnsi" w:cstheme="majorBidi"/>
                <w:sz w:val="24"/>
                <w:szCs w:val="24"/>
              </w:rPr>
              <w:t>Fadheel</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Rammoo</w:t>
            </w:r>
            <w:proofErr w:type="spellEnd"/>
            <w:r w:rsidRPr="00934EF5">
              <w:rPr>
                <w:rFonts w:asciiTheme="majorHAnsi" w:hAnsiTheme="majorHAnsi" w:cstheme="majorBidi"/>
                <w:sz w:val="24"/>
                <w:szCs w:val="24"/>
              </w:rPr>
              <w:t xml:space="preserve"> </w:t>
            </w:r>
          </w:p>
        </w:tc>
        <w:tc>
          <w:tcPr>
            <w:tcW w:w="3479" w:type="dxa"/>
            <w:vAlign w:val="center"/>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Director General</w:t>
            </w:r>
          </w:p>
        </w:tc>
      </w:tr>
      <w:tr w:rsidR="002813EA" w:rsidTr="006A0792">
        <w:tc>
          <w:tcPr>
            <w:tcW w:w="482" w:type="dxa"/>
            <w:vAlign w:val="center"/>
          </w:tcPr>
          <w:p w:rsidR="002813EA" w:rsidRPr="00BA1B99" w:rsidRDefault="002813EA"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27</w:t>
            </w:r>
          </w:p>
        </w:tc>
        <w:tc>
          <w:tcPr>
            <w:tcW w:w="1910" w:type="dxa"/>
            <w:vMerge/>
            <w:vAlign w:val="center"/>
          </w:tcPr>
          <w:p w:rsidR="002813EA" w:rsidRPr="00934EF5" w:rsidRDefault="002813EA" w:rsidP="002813EA">
            <w:pPr>
              <w:spacing w:before="20" w:after="20"/>
              <w:rPr>
                <w:rFonts w:asciiTheme="majorHAnsi" w:hAnsiTheme="majorHAnsi" w:cstheme="majorBidi"/>
                <w:b/>
                <w:bCs/>
                <w:sz w:val="24"/>
                <w:szCs w:val="24"/>
              </w:rPr>
            </w:pPr>
          </w:p>
        </w:tc>
        <w:tc>
          <w:tcPr>
            <w:tcW w:w="3818" w:type="dxa"/>
            <w:vAlign w:val="center"/>
          </w:tcPr>
          <w:p w:rsidR="002813EA" w:rsidRPr="00587C93" w:rsidRDefault="002813EA" w:rsidP="002813EA">
            <w:pPr>
              <w:bidi/>
              <w:spacing w:before="20" w:after="20"/>
              <w:jc w:val="right"/>
              <w:rPr>
                <w:rFonts w:asciiTheme="majorHAnsi" w:hAnsiTheme="majorHAnsi" w:cstheme="majorBidi"/>
                <w:sz w:val="24"/>
                <w:szCs w:val="24"/>
              </w:rPr>
            </w:pPr>
            <w:r w:rsidRPr="00934EF5">
              <w:rPr>
                <w:rFonts w:asciiTheme="majorHAnsi" w:hAnsiTheme="majorHAnsi" w:cstheme="majorBidi"/>
                <w:sz w:val="24"/>
                <w:szCs w:val="24"/>
              </w:rPr>
              <w:t xml:space="preserve">Mrs. </w:t>
            </w:r>
            <w:proofErr w:type="spellStart"/>
            <w:r w:rsidRPr="00934EF5">
              <w:rPr>
                <w:rFonts w:asciiTheme="majorHAnsi" w:hAnsiTheme="majorHAnsi" w:cstheme="majorBidi"/>
                <w:sz w:val="24"/>
                <w:szCs w:val="24"/>
              </w:rPr>
              <w:t>Afaf</w:t>
            </w:r>
            <w:proofErr w:type="spellEnd"/>
            <w:r w:rsidRPr="00934EF5">
              <w:rPr>
                <w:rFonts w:asciiTheme="majorHAnsi" w:hAnsiTheme="majorHAnsi" w:cstheme="majorBidi"/>
                <w:sz w:val="24"/>
                <w:szCs w:val="24"/>
              </w:rPr>
              <w:t xml:space="preserve"> Abbas Mahdi</w:t>
            </w:r>
          </w:p>
        </w:tc>
        <w:tc>
          <w:tcPr>
            <w:tcW w:w="3479" w:type="dxa"/>
            <w:vAlign w:val="center"/>
          </w:tcPr>
          <w:p w:rsidR="002813EA" w:rsidRPr="00934EF5" w:rsidRDefault="002813EA" w:rsidP="002813EA">
            <w:pPr>
              <w:bidi/>
              <w:spacing w:before="20" w:after="20"/>
              <w:jc w:val="right"/>
              <w:rPr>
                <w:rFonts w:asciiTheme="majorHAnsi" w:hAnsiTheme="majorHAnsi" w:cstheme="majorBidi"/>
                <w:b/>
                <w:bCs/>
                <w:sz w:val="24"/>
                <w:szCs w:val="24"/>
                <w:rtl/>
              </w:rPr>
            </w:pPr>
          </w:p>
        </w:tc>
      </w:tr>
      <w:tr w:rsidR="002813EA" w:rsidTr="006A0792">
        <w:tc>
          <w:tcPr>
            <w:tcW w:w="482" w:type="dxa"/>
            <w:vAlign w:val="center"/>
          </w:tcPr>
          <w:p w:rsidR="002813EA" w:rsidRPr="00BA1B99" w:rsidRDefault="002813EA"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28</w:t>
            </w:r>
          </w:p>
        </w:tc>
        <w:tc>
          <w:tcPr>
            <w:tcW w:w="1910" w:type="dxa"/>
            <w:vMerge/>
            <w:vAlign w:val="center"/>
          </w:tcPr>
          <w:p w:rsidR="002813EA" w:rsidRPr="00934EF5" w:rsidRDefault="002813EA" w:rsidP="002813EA">
            <w:pPr>
              <w:spacing w:before="20" w:after="20"/>
              <w:rPr>
                <w:rFonts w:asciiTheme="majorHAnsi" w:hAnsiTheme="majorHAnsi" w:cstheme="majorBidi"/>
                <w:b/>
                <w:bCs/>
                <w:sz w:val="24"/>
                <w:szCs w:val="24"/>
              </w:rPr>
            </w:pPr>
          </w:p>
        </w:tc>
        <w:tc>
          <w:tcPr>
            <w:tcW w:w="3818" w:type="dxa"/>
            <w:vAlign w:val="center"/>
          </w:tcPr>
          <w:p w:rsidR="002813EA" w:rsidRPr="00587C93" w:rsidRDefault="002813EA" w:rsidP="002813EA">
            <w:pPr>
              <w:bidi/>
              <w:spacing w:before="20" w:after="20"/>
              <w:jc w:val="right"/>
              <w:rPr>
                <w:rFonts w:asciiTheme="majorHAnsi" w:hAnsiTheme="majorHAnsi" w:cstheme="majorBidi"/>
                <w:sz w:val="24"/>
                <w:szCs w:val="24"/>
              </w:rPr>
            </w:pPr>
            <w:r w:rsidRPr="00934EF5">
              <w:rPr>
                <w:rFonts w:asciiTheme="majorHAnsi" w:hAnsiTheme="majorHAnsi" w:cstheme="majorBidi"/>
                <w:sz w:val="24"/>
                <w:szCs w:val="24"/>
              </w:rPr>
              <w:t xml:space="preserve">Mr. </w:t>
            </w:r>
            <w:proofErr w:type="spellStart"/>
            <w:r w:rsidRPr="00934EF5">
              <w:rPr>
                <w:rFonts w:asciiTheme="majorHAnsi" w:hAnsiTheme="majorHAnsi" w:cstheme="majorBidi"/>
                <w:sz w:val="24"/>
                <w:szCs w:val="24"/>
              </w:rPr>
              <w:t>Bassam</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Lafta</w:t>
            </w:r>
            <w:proofErr w:type="spellEnd"/>
            <w:r w:rsidRPr="00934EF5">
              <w:rPr>
                <w:rFonts w:asciiTheme="majorHAnsi" w:hAnsiTheme="majorHAnsi" w:cstheme="majorBidi"/>
                <w:sz w:val="24"/>
                <w:szCs w:val="24"/>
              </w:rPr>
              <w:t xml:space="preserve"> Al-</w:t>
            </w:r>
            <w:proofErr w:type="spellStart"/>
            <w:r w:rsidRPr="00934EF5">
              <w:rPr>
                <w:rFonts w:asciiTheme="majorHAnsi" w:hAnsiTheme="majorHAnsi" w:cstheme="majorBidi"/>
                <w:sz w:val="24"/>
                <w:szCs w:val="24"/>
              </w:rPr>
              <w:t>Asadi</w:t>
            </w:r>
            <w:proofErr w:type="spellEnd"/>
          </w:p>
        </w:tc>
        <w:tc>
          <w:tcPr>
            <w:tcW w:w="3479" w:type="dxa"/>
            <w:vAlign w:val="center"/>
          </w:tcPr>
          <w:p w:rsidR="002813EA" w:rsidRPr="00934EF5" w:rsidRDefault="002813EA" w:rsidP="002813EA">
            <w:pPr>
              <w:bidi/>
              <w:spacing w:before="20" w:after="20"/>
              <w:jc w:val="right"/>
              <w:rPr>
                <w:rFonts w:asciiTheme="majorHAnsi" w:hAnsiTheme="majorHAnsi" w:cstheme="majorBidi"/>
                <w:b/>
                <w:bCs/>
                <w:sz w:val="24"/>
                <w:szCs w:val="24"/>
                <w:rtl/>
              </w:rPr>
            </w:pPr>
          </w:p>
        </w:tc>
      </w:tr>
      <w:tr w:rsidR="002813EA" w:rsidTr="006A0792">
        <w:tc>
          <w:tcPr>
            <w:tcW w:w="482" w:type="dxa"/>
            <w:vAlign w:val="center"/>
          </w:tcPr>
          <w:p w:rsidR="002813EA" w:rsidRPr="00BA1B99" w:rsidRDefault="002813EA"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29</w:t>
            </w:r>
          </w:p>
        </w:tc>
        <w:tc>
          <w:tcPr>
            <w:tcW w:w="1910" w:type="dxa"/>
            <w:vMerge/>
            <w:vAlign w:val="center"/>
          </w:tcPr>
          <w:p w:rsidR="002813EA" w:rsidRPr="00934EF5" w:rsidRDefault="002813EA" w:rsidP="002813EA">
            <w:pPr>
              <w:spacing w:before="20" w:after="20"/>
              <w:rPr>
                <w:rFonts w:asciiTheme="majorHAnsi" w:hAnsiTheme="majorHAnsi" w:cstheme="majorBidi"/>
                <w:b/>
                <w:bCs/>
                <w:sz w:val="24"/>
                <w:szCs w:val="24"/>
              </w:rPr>
            </w:pPr>
          </w:p>
        </w:tc>
        <w:tc>
          <w:tcPr>
            <w:tcW w:w="3818" w:type="dxa"/>
            <w:vAlign w:val="center"/>
          </w:tcPr>
          <w:p w:rsidR="002813EA" w:rsidRPr="00934EF5" w:rsidRDefault="002813EA" w:rsidP="002813EA">
            <w:pPr>
              <w:spacing w:before="20" w:after="20"/>
              <w:rPr>
                <w:rFonts w:asciiTheme="majorHAnsi" w:hAnsiTheme="majorHAnsi" w:cstheme="majorBidi"/>
                <w:b/>
                <w:bCs/>
                <w:sz w:val="24"/>
                <w:szCs w:val="24"/>
              </w:rPr>
            </w:pPr>
            <w:r w:rsidRPr="00934EF5">
              <w:rPr>
                <w:rFonts w:asciiTheme="majorHAnsi" w:hAnsiTheme="majorHAnsi" w:cstheme="majorBidi"/>
                <w:sz w:val="24"/>
                <w:szCs w:val="24"/>
              </w:rPr>
              <w:t xml:space="preserve">Mrs. </w:t>
            </w:r>
            <w:proofErr w:type="spellStart"/>
            <w:r w:rsidRPr="00934EF5">
              <w:rPr>
                <w:rFonts w:asciiTheme="majorHAnsi" w:hAnsiTheme="majorHAnsi" w:cstheme="majorBidi"/>
                <w:sz w:val="24"/>
                <w:szCs w:val="24"/>
              </w:rPr>
              <w:t>Israa</w:t>
            </w:r>
            <w:proofErr w:type="spellEnd"/>
            <w:r w:rsidRPr="00934EF5">
              <w:rPr>
                <w:rFonts w:asciiTheme="majorHAnsi" w:hAnsiTheme="majorHAnsi" w:cstheme="majorBidi"/>
                <w:sz w:val="24"/>
                <w:szCs w:val="24"/>
              </w:rPr>
              <w:t xml:space="preserve"> Jamal Al-</w:t>
            </w:r>
            <w:proofErr w:type="spellStart"/>
            <w:r w:rsidRPr="00934EF5">
              <w:rPr>
                <w:rFonts w:asciiTheme="majorHAnsi" w:hAnsiTheme="majorHAnsi" w:cstheme="majorBidi"/>
                <w:sz w:val="24"/>
                <w:szCs w:val="24"/>
              </w:rPr>
              <w:t>Saadi</w:t>
            </w:r>
            <w:proofErr w:type="spellEnd"/>
          </w:p>
        </w:tc>
        <w:tc>
          <w:tcPr>
            <w:tcW w:w="3479" w:type="dxa"/>
            <w:vAlign w:val="center"/>
          </w:tcPr>
          <w:p w:rsidR="002813EA" w:rsidRPr="00934EF5" w:rsidRDefault="002813EA" w:rsidP="002813EA">
            <w:pPr>
              <w:bidi/>
              <w:spacing w:before="20" w:after="20"/>
              <w:jc w:val="right"/>
              <w:rPr>
                <w:rFonts w:asciiTheme="majorHAnsi" w:hAnsiTheme="majorHAnsi" w:cstheme="majorBidi"/>
                <w:b/>
                <w:bCs/>
                <w:sz w:val="24"/>
                <w:szCs w:val="24"/>
                <w:rtl/>
              </w:rPr>
            </w:pPr>
          </w:p>
        </w:tc>
      </w:tr>
      <w:tr w:rsidR="002813EA" w:rsidTr="006A0792">
        <w:tc>
          <w:tcPr>
            <w:tcW w:w="482" w:type="dxa"/>
            <w:vAlign w:val="center"/>
          </w:tcPr>
          <w:p w:rsidR="002813EA" w:rsidRPr="00BA1B99" w:rsidRDefault="002813EA"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30</w:t>
            </w:r>
          </w:p>
        </w:tc>
        <w:tc>
          <w:tcPr>
            <w:tcW w:w="1910" w:type="dxa"/>
            <w:vMerge w:val="restart"/>
            <w:vAlign w:val="center"/>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Japan</w:t>
            </w:r>
          </w:p>
        </w:tc>
        <w:tc>
          <w:tcPr>
            <w:tcW w:w="3818" w:type="dxa"/>
          </w:tcPr>
          <w:p w:rsidR="002813EA" w:rsidRPr="00934EF5" w:rsidRDefault="002813EA" w:rsidP="002813EA">
            <w:pPr>
              <w:bidi/>
              <w:spacing w:before="20" w:after="20"/>
              <w:jc w:val="right"/>
              <w:rPr>
                <w:rFonts w:asciiTheme="majorHAnsi" w:hAnsiTheme="majorHAnsi" w:cstheme="majorBidi"/>
                <w:sz w:val="24"/>
                <w:szCs w:val="24"/>
              </w:rPr>
            </w:pPr>
            <w:r w:rsidRPr="00934EF5">
              <w:rPr>
                <w:rFonts w:asciiTheme="majorHAnsi" w:hAnsiTheme="majorHAnsi" w:cstheme="majorBidi"/>
                <w:sz w:val="24"/>
                <w:szCs w:val="24"/>
              </w:rPr>
              <w:t xml:space="preserve">Mr. </w:t>
            </w:r>
            <w:proofErr w:type="spellStart"/>
            <w:r w:rsidRPr="00934EF5">
              <w:rPr>
                <w:rFonts w:asciiTheme="majorHAnsi" w:hAnsiTheme="majorHAnsi" w:cstheme="majorBidi"/>
                <w:sz w:val="24"/>
                <w:szCs w:val="24"/>
              </w:rPr>
              <w:t>Hideatsu</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Tomisawa</w:t>
            </w:r>
            <w:proofErr w:type="spellEnd"/>
          </w:p>
        </w:tc>
        <w:tc>
          <w:tcPr>
            <w:tcW w:w="3479" w:type="dxa"/>
            <w:vAlign w:val="center"/>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Director</w:t>
            </w:r>
          </w:p>
        </w:tc>
      </w:tr>
      <w:tr w:rsidR="002813EA" w:rsidTr="006A0792">
        <w:tc>
          <w:tcPr>
            <w:tcW w:w="482" w:type="dxa"/>
            <w:vAlign w:val="center"/>
          </w:tcPr>
          <w:p w:rsidR="002813EA" w:rsidRPr="00BA1B99" w:rsidRDefault="002813EA"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31</w:t>
            </w:r>
          </w:p>
        </w:tc>
        <w:tc>
          <w:tcPr>
            <w:tcW w:w="1910" w:type="dxa"/>
            <w:vMerge/>
            <w:vAlign w:val="center"/>
          </w:tcPr>
          <w:p w:rsidR="002813EA" w:rsidRPr="00934EF5" w:rsidRDefault="002813EA" w:rsidP="002813EA">
            <w:pPr>
              <w:spacing w:before="20" w:after="20"/>
              <w:rPr>
                <w:rFonts w:asciiTheme="majorHAnsi" w:hAnsiTheme="majorHAnsi" w:cstheme="majorBidi"/>
                <w:sz w:val="24"/>
                <w:szCs w:val="24"/>
              </w:rPr>
            </w:pPr>
          </w:p>
        </w:tc>
        <w:tc>
          <w:tcPr>
            <w:tcW w:w="3818" w:type="dxa"/>
          </w:tcPr>
          <w:p w:rsidR="002813EA" w:rsidRPr="00934EF5" w:rsidRDefault="002813EA"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Mr. Hideki </w:t>
            </w:r>
            <w:proofErr w:type="spellStart"/>
            <w:r w:rsidRPr="00934EF5">
              <w:rPr>
                <w:rFonts w:asciiTheme="majorHAnsi" w:hAnsiTheme="majorHAnsi" w:cstheme="majorBidi"/>
                <w:sz w:val="24"/>
                <w:szCs w:val="24"/>
              </w:rPr>
              <w:t>Fujii</w:t>
            </w:r>
            <w:proofErr w:type="spellEnd"/>
          </w:p>
        </w:tc>
        <w:tc>
          <w:tcPr>
            <w:tcW w:w="3479" w:type="dxa"/>
            <w:vAlign w:val="center"/>
          </w:tcPr>
          <w:p w:rsidR="002813EA" w:rsidRPr="00934EF5" w:rsidRDefault="002813EA" w:rsidP="002813EA">
            <w:pPr>
              <w:spacing w:before="20" w:after="20"/>
              <w:rPr>
                <w:rFonts w:asciiTheme="majorHAnsi" w:hAnsiTheme="majorHAnsi" w:cstheme="majorBidi"/>
                <w:sz w:val="24"/>
                <w:szCs w:val="24"/>
              </w:rPr>
            </w:pPr>
          </w:p>
        </w:tc>
      </w:tr>
      <w:tr w:rsidR="00705404" w:rsidTr="005918BF">
        <w:tc>
          <w:tcPr>
            <w:tcW w:w="482" w:type="dxa"/>
            <w:vAlign w:val="center"/>
          </w:tcPr>
          <w:p w:rsidR="00705404" w:rsidRPr="00934EF5" w:rsidRDefault="00705404" w:rsidP="00361A98">
            <w:pPr>
              <w:spacing w:before="20" w:after="20"/>
              <w:jc w:val="center"/>
              <w:rPr>
                <w:rFonts w:asciiTheme="majorHAnsi" w:hAnsiTheme="majorHAnsi" w:cstheme="majorBidi"/>
                <w:b/>
                <w:bCs/>
                <w:sz w:val="24"/>
                <w:szCs w:val="24"/>
              </w:rPr>
            </w:pPr>
            <w:r w:rsidRPr="00934EF5">
              <w:rPr>
                <w:rFonts w:asciiTheme="majorHAnsi" w:hAnsiTheme="majorHAnsi" w:cstheme="majorBidi"/>
                <w:b/>
                <w:bCs/>
                <w:sz w:val="24"/>
                <w:szCs w:val="24"/>
              </w:rPr>
              <w:lastRenderedPageBreak/>
              <w:t>#</w:t>
            </w:r>
          </w:p>
        </w:tc>
        <w:tc>
          <w:tcPr>
            <w:tcW w:w="1910" w:type="dxa"/>
            <w:vAlign w:val="center"/>
          </w:tcPr>
          <w:p w:rsidR="00705404" w:rsidRPr="00934EF5" w:rsidRDefault="00705404" w:rsidP="00361A98">
            <w:pPr>
              <w:spacing w:before="20" w:after="20"/>
              <w:rPr>
                <w:rFonts w:asciiTheme="majorHAnsi" w:hAnsiTheme="majorHAnsi" w:cstheme="majorBidi"/>
                <w:b/>
                <w:bCs/>
                <w:sz w:val="24"/>
                <w:szCs w:val="24"/>
              </w:rPr>
            </w:pPr>
            <w:r w:rsidRPr="00934EF5">
              <w:rPr>
                <w:rFonts w:asciiTheme="majorHAnsi" w:hAnsiTheme="majorHAnsi" w:cstheme="majorBidi"/>
                <w:b/>
                <w:bCs/>
                <w:sz w:val="24"/>
                <w:szCs w:val="24"/>
              </w:rPr>
              <w:t>Country</w:t>
            </w:r>
          </w:p>
        </w:tc>
        <w:tc>
          <w:tcPr>
            <w:tcW w:w="3818" w:type="dxa"/>
            <w:vAlign w:val="center"/>
          </w:tcPr>
          <w:p w:rsidR="00705404" w:rsidRPr="00934EF5" w:rsidRDefault="00705404" w:rsidP="00361A98">
            <w:pPr>
              <w:spacing w:before="20" w:after="20"/>
              <w:rPr>
                <w:rFonts w:asciiTheme="majorHAnsi" w:hAnsiTheme="majorHAnsi" w:cstheme="majorBidi"/>
                <w:b/>
                <w:bCs/>
                <w:sz w:val="24"/>
                <w:szCs w:val="24"/>
              </w:rPr>
            </w:pPr>
            <w:r w:rsidRPr="00934EF5">
              <w:rPr>
                <w:rFonts w:asciiTheme="majorHAnsi" w:hAnsiTheme="majorHAnsi" w:cstheme="majorBidi"/>
                <w:b/>
                <w:bCs/>
                <w:sz w:val="24"/>
                <w:szCs w:val="24"/>
              </w:rPr>
              <w:t>Name</w:t>
            </w:r>
          </w:p>
        </w:tc>
        <w:tc>
          <w:tcPr>
            <w:tcW w:w="3479" w:type="dxa"/>
            <w:vAlign w:val="center"/>
          </w:tcPr>
          <w:p w:rsidR="00705404" w:rsidRPr="00397593" w:rsidRDefault="00705404" w:rsidP="00361A98">
            <w:pPr>
              <w:spacing w:before="20" w:after="20"/>
              <w:rPr>
                <w:rFonts w:asciiTheme="majorHAnsi" w:hAnsiTheme="majorHAnsi" w:cstheme="majorBidi"/>
                <w:b/>
                <w:bCs/>
                <w:sz w:val="24"/>
                <w:szCs w:val="24"/>
              </w:rPr>
            </w:pPr>
            <w:r w:rsidRPr="0059734E">
              <w:rPr>
                <w:rFonts w:asciiTheme="majorHAnsi" w:hAnsiTheme="majorHAnsi" w:cstheme="majorBidi"/>
                <w:b/>
                <w:bCs/>
                <w:sz w:val="24"/>
                <w:szCs w:val="24"/>
              </w:rPr>
              <w:t>Head of the delegation</w:t>
            </w:r>
          </w:p>
        </w:tc>
      </w:tr>
      <w:tr w:rsidR="00705404" w:rsidTr="006A0792">
        <w:tc>
          <w:tcPr>
            <w:tcW w:w="482" w:type="dxa"/>
            <w:vAlign w:val="center"/>
          </w:tcPr>
          <w:p w:rsidR="00705404" w:rsidRPr="00BA1B99" w:rsidRDefault="00705404" w:rsidP="00361A98">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32</w:t>
            </w:r>
          </w:p>
        </w:tc>
        <w:tc>
          <w:tcPr>
            <w:tcW w:w="1910" w:type="dxa"/>
            <w:vAlign w:val="center"/>
          </w:tcPr>
          <w:p w:rsidR="00705404" w:rsidRPr="00934EF5" w:rsidRDefault="00705404" w:rsidP="00361A98">
            <w:pPr>
              <w:spacing w:before="20" w:after="20"/>
              <w:rPr>
                <w:rFonts w:asciiTheme="majorHAnsi" w:hAnsiTheme="majorHAnsi" w:cstheme="majorBidi"/>
                <w:sz w:val="24"/>
                <w:szCs w:val="24"/>
              </w:rPr>
            </w:pPr>
            <w:r w:rsidRPr="00934EF5">
              <w:rPr>
                <w:rFonts w:asciiTheme="majorHAnsi" w:hAnsiTheme="majorHAnsi" w:cstheme="majorBidi"/>
                <w:sz w:val="24"/>
                <w:szCs w:val="24"/>
              </w:rPr>
              <w:t>Kiribati</w:t>
            </w:r>
          </w:p>
        </w:tc>
        <w:tc>
          <w:tcPr>
            <w:tcW w:w="3818" w:type="dxa"/>
          </w:tcPr>
          <w:p w:rsidR="00705404" w:rsidRPr="00934EF5" w:rsidRDefault="00705404" w:rsidP="00361A98">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Mr. Lucas Paul </w:t>
            </w:r>
            <w:proofErr w:type="spellStart"/>
            <w:r w:rsidRPr="00934EF5">
              <w:rPr>
                <w:rFonts w:asciiTheme="majorHAnsi" w:hAnsiTheme="majorHAnsi" w:cstheme="majorBidi"/>
                <w:sz w:val="24"/>
                <w:szCs w:val="24"/>
              </w:rPr>
              <w:t>Tatireta</w:t>
            </w:r>
            <w:proofErr w:type="spellEnd"/>
          </w:p>
        </w:tc>
        <w:tc>
          <w:tcPr>
            <w:tcW w:w="3479" w:type="dxa"/>
            <w:vAlign w:val="center"/>
          </w:tcPr>
          <w:p w:rsidR="00705404" w:rsidRPr="00934EF5" w:rsidRDefault="00705404" w:rsidP="00361A98">
            <w:pPr>
              <w:spacing w:before="20" w:after="20"/>
              <w:rPr>
                <w:rFonts w:asciiTheme="majorHAnsi" w:hAnsiTheme="majorHAnsi" w:cstheme="majorBidi"/>
                <w:sz w:val="24"/>
                <w:szCs w:val="24"/>
              </w:rPr>
            </w:pPr>
            <w:r w:rsidRPr="00934EF5">
              <w:rPr>
                <w:rFonts w:asciiTheme="majorHAnsi" w:hAnsiTheme="majorHAnsi" w:cstheme="majorBidi"/>
                <w:sz w:val="24"/>
                <w:szCs w:val="24"/>
              </w:rPr>
              <w:t>Senior Auditor</w:t>
            </w: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33</w:t>
            </w:r>
          </w:p>
        </w:tc>
        <w:tc>
          <w:tcPr>
            <w:tcW w:w="1910" w:type="dxa"/>
            <w:vMerge w:val="restart"/>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South Korea</w:t>
            </w:r>
          </w:p>
        </w:tc>
        <w:tc>
          <w:tcPr>
            <w:tcW w:w="3818" w:type="dxa"/>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Dr. </w:t>
            </w:r>
            <w:proofErr w:type="spellStart"/>
            <w:r w:rsidRPr="00934EF5">
              <w:rPr>
                <w:rFonts w:asciiTheme="majorHAnsi" w:hAnsiTheme="majorHAnsi" w:cstheme="majorBidi"/>
                <w:sz w:val="24"/>
                <w:szCs w:val="24"/>
              </w:rPr>
              <w:t>Jinwon</w:t>
            </w:r>
            <w:proofErr w:type="spellEnd"/>
            <w:r w:rsidRPr="00934EF5">
              <w:rPr>
                <w:rFonts w:asciiTheme="majorHAnsi" w:hAnsiTheme="majorHAnsi" w:cstheme="majorBidi"/>
                <w:sz w:val="24"/>
                <w:szCs w:val="24"/>
              </w:rPr>
              <w:t xml:space="preserve"> Ho</w:t>
            </w:r>
          </w:p>
        </w:tc>
        <w:tc>
          <w:tcPr>
            <w:tcW w:w="3479" w:type="dxa"/>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Senior Researcher</w:t>
            </w: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34</w:t>
            </w:r>
          </w:p>
        </w:tc>
        <w:tc>
          <w:tcPr>
            <w:tcW w:w="1910" w:type="dxa"/>
            <w:vMerge/>
            <w:vAlign w:val="center"/>
          </w:tcPr>
          <w:p w:rsidR="00705404" w:rsidRPr="00934EF5" w:rsidRDefault="00705404" w:rsidP="002813EA">
            <w:pPr>
              <w:spacing w:before="20" w:after="20"/>
              <w:rPr>
                <w:rFonts w:asciiTheme="majorHAnsi" w:hAnsiTheme="majorHAnsi" w:cstheme="majorBidi"/>
                <w:b/>
                <w:bCs/>
                <w:sz w:val="24"/>
                <w:szCs w:val="24"/>
              </w:rPr>
            </w:pPr>
          </w:p>
        </w:tc>
        <w:tc>
          <w:tcPr>
            <w:tcW w:w="3818" w:type="dxa"/>
            <w:vAlign w:val="center"/>
          </w:tcPr>
          <w:p w:rsidR="00705404" w:rsidRPr="00934EF5" w:rsidRDefault="00705404" w:rsidP="002813EA">
            <w:pPr>
              <w:spacing w:before="20" w:after="20"/>
              <w:rPr>
                <w:rFonts w:asciiTheme="majorHAnsi" w:hAnsiTheme="majorHAnsi" w:cstheme="majorBidi"/>
                <w:b/>
                <w:bCs/>
                <w:sz w:val="24"/>
                <w:szCs w:val="24"/>
              </w:rPr>
            </w:pPr>
            <w:r w:rsidRPr="00934EF5">
              <w:rPr>
                <w:rFonts w:asciiTheme="majorHAnsi" w:hAnsiTheme="majorHAnsi" w:cstheme="majorBidi"/>
                <w:sz w:val="24"/>
                <w:szCs w:val="24"/>
              </w:rPr>
              <w:t>Dr. Kyung Yup Cha</w:t>
            </w:r>
          </w:p>
        </w:tc>
        <w:tc>
          <w:tcPr>
            <w:tcW w:w="3479" w:type="dxa"/>
            <w:vAlign w:val="center"/>
          </w:tcPr>
          <w:p w:rsidR="00705404" w:rsidRPr="00934EF5" w:rsidRDefault="00705404" w:rsidP="002813EA">
            <w:pPr>
              <w:bidi/>
              <w:spacing w:before="20" w:after="20"/>
              <w:jc w:val="right"/>
              <w:rPr>
                <w:rFonts w:asciiTheme="majorHAnsi" w:hAnsiTheme="majorHAnsi" w:cstheme="majorBidi"/>
                <w:b/>
                <w:bCs/>
                <w:sz w:val="24"/>
                <w:szCs w:val="24"/>
                <w:rtl/>
              </w:rPr>
            </w:pP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35</w:t>
            </w:r>
          </w:p>
        </w:tc>
        <w:tc>
          <w:tcPr>
            <w:tcW w:w="1910" w:type="dxa"/>
            <w:vMerge w:val="restart"/>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Kuwait</w:t>
            </w:r>
          </w:p>
        </w:tc>
        <w:tc>
          <w:tcPr>
            <w:tcW w:w="3818" w:type="dxa"/>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Mr. Osama Al-</w:t>
            </w:r>
            <w:proofErr w:type="spellStart"/>
            <w:r w:rsidRPr="00934EF5">
              <w:rPr>
                <w:rFonts w:asciiTheme="majorHAnsi" w:hAnsiTheme="majorHAnsi" w:cstheme="majorBidi"/>
                <w:sz w:val="24"/>
                <w:szCs w:val="24"/>
              </w:rPr>
              <w:t>Faris</w:t>
            </w:r>
            <w:proofErr w:type="spellEnd"/>
          </w:p>
        </w:tc>
        <w:tc>
          <w:tcPr>
            <w:tcW w:w="3479" w:type="dxa"/>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Supervisor</w:t>
            </w: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36</w:t>
            </w:r>
          </w:p>
        </w:tc>
        <w:tc>
          <w:tcPr>
            <w:tcW w:w="1910" w:type="dxa"/>
            <w:vMerge/>
            <w:vAlign w:val="center"/>
          </w:tcPr>
          <w:p w:rsidR="00705404" w:rsidRPr="00934EF5" w:rsidRDefault="00705404" w:rsidP="002813EA">
            <w:pPr>
              <w:spacing w:before="20" w:after="20"/>
              <w:rPr>
                <w:rFonts w:asciiTheme="majorHAnsi" w:hAnsiTheme="majorHAnsi" w:cstheme="majorBidi"/>
                <w:sz w:val="24"/>
                <w:szCs w:val="24"/>
              </w:rPr>
            </w:pPr>
          </w:p>
        </w:tc>
        <w:tc>
          <w:tcPr>
            <w:tcW w:w="3818" w:type="dxa"/>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Mrs. Maryam </w:t>
            </w:r>
            <w:proofErr w:type="spellStart"/>
            <w:r w:rsidRPr="00934EF5">
              <w:rPr>
                <w:rFonts w:asciiTheme="majorHAnsi" w:hAnsiTheme="majorHAnsi" w:cstheme="majorBidi"/>
                <w:sz w:val="24"/>
                <w:szCs w:val="24"/>
              </w:rPr>
              <w:t>Alansari</w:t>
            </w:r>
            <w:proofErr w:type="spellEnd"/>
          </w:p>
        </w:tc>
        <w:tc>
          <w:tcPr>
            <w:tcW w:w="3479" w:type="dxa"/>
            <w:vAlign w:val="center"/>
          </w:tcPr>
          <w:p w:rsidR="00705404" w:rsidRPr="00934EF5" w:rsidRDefault="00705404" w:rsidP="002813EA">
            <w:pPr>
              <w:spacing w:before="20" w:after="20"/>
              <w:rPr>
                <w:rFonts w:asciiTheme="majorHAnsi" w:hAnsiTheme="majorHAnsi" w:cstheme="majorBidi"/>
                <w:sz w:val="24"/>
                <w:szCs w:val="24"/>
              </w:rPr>
            </w:pP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37</w:t>
            </w:r>
          </w:p>
        </w:tc>
        <w:tc>
          <w:tcPr>
            <w:tcW w:w="1910" w:type="dxa"/>
            <w:vMerge/>
            <w:vAlign w:val="center"/>
          </w:tcPr>
          <w:p w:rsidR="00705404" w:rsidRPr="00934EF5" w:rsidRDefault="00705404" w:rsidP="002813EA">
            <w:pPr>
              <w:spacing w:before="20" w:after="20"/>
              <w:rPr>
                <w:rFonts w:asciiTheme="majorHAnsi" w:hAnsiTheme="majorHAnsi" w:cstheme="majorBidi"/>
                <w:b/>
                <w:bCs/>
                <w:sz w:val="24"/>
                <w:szCs w:val="24"/>
              </w:rPr>
            </w:pPr>
          </w:p>
        </w:tc>
        <w:tc>
          <w:tcPr>
            <w:tcW w:w="3818" w:type="dxa"/>
            <w:vAlign w:val="center"/>
          </w:tcPr>
          <w:p w:rsidR="00705404" w:rsidRPr="00934EF5" w:rsidRDefault="00705404" w:rsidP="002813EA">
            <w:pPr>
              <w:spacing w:before="20" w:after="20"/>
              <w:rPr>
                <w:rFonts w:asciiTheme="majorHAnsi" w:hAnsiTheme="majorHAnsi" w:cstheme="majorBidi"/>
                <w:b/>
                <w:bCs/>
                <w:sz w:val="24"/>
                <w:szCs w:val="24"/>
              </w:rPr>
            </w:pPr>
            <w:r w:rsidRPr="00934EF5">
              <w:rPr>
                <w:rFonts w:asciiTheme="majorHAnsi" w:hAnsiTheme="majorHAnsi" w:cstheme="majorBidi"/>
                <w:sz w:val="24"/>
                <w:szCs w:val="24"/>
              </w:rPr>
              <w:t xml:space="preserve">Mr. </w:t>
            </w:r>
            <w:proofErr w:type="spellStart"/>
            <w:r w:rsidRPr="00934EF5">
              <w:rPr>
                <w:rFonts w:asciiTheme="majorHAnsi" w:hAnsiTheme="majorHAnsi" w:cstheme="majorBidi"/>
                <w:sz w:val="24"/>
                <w:szCs w:val="24"/>
              </w:rPr>
              <w:t>Saad</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AlKhalfan</w:t>
            </w:r>
            <w:proofErr w:type="spellEnd"/>
          </w:p>
        </w:tc>
        <w:tc>
          <w:tcPr>
            <w:tcW w:w="3479" w:type="dxa"/>
            <w:vAlign w:val="center"/>
          </w:tcPr>
          <w:p w:rsidR="00705404" w:rsidRPr="00934EF5" w:rsidRDefault="00705404" w:rsidP="002813EA">
            <w:pPr>
              <w:bidi/>
              <w:spacing w:before="20" w:after="20"/>
              <w:jc w:val="right"/>
              <w:rPr>
                <w:rFonts w:asciiTheme="majorHAnsi" w:hAnsiTheme="majorHAnsi" w:cstheme="majorBidi"/>
                <w:b/>
                <w:bCs/>
                <w:sz w:val="24"/>
                <w:szCs w:val="24"/>
                <w:rtl/>
              </w:rPr>
            </w:pP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38</w:t>
            </w:r>
          </w:p>
        </w:tc>
        <w:tc>
          <w:tcPr>
            <w:tcW w:w="1910" w:type="dxa"/>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Lithuania</w:t>
            </w:r>
          </w:p>
        </w:tc>
        <w:tc>
          <w:tcPr>
            <w:tcW w:w="3818" w:type="dxa"/>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Dr. </w:t>
            </w:r>
            <w:proofErr w:type="spellStart"/>
            <w:r w:rsidRPr="00934EF5">
              <w:rPr>
                <w:rFonts w:asciiTheme="majorHAnsi" w:hAnsiTheme="majorHAnsi" w:cstheme="majorBidi"/>
                <w:sz w:val="24"/>
                <w:szCs w:val="24"/>
              </w:rPr>
              <w:t>Dainius</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Jakimavicius</w:t>
            </w:r>
            <w:proofErr w:type="spellEnd"/>
          </w:p>
        </w:tc>
        <w:tc>
          <w:tcPr>
            <w:tcW w:w="3479" w:type="dxa"/>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Director</w:t>
            </w: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39</w:t>
            </w:r>
          </w:p>
        </w:tc>
        <w:tc>
          <w:tcPr>
            <w:tcW w:w="1910" w:type="dxa"/>
            <w:vMerge w:val="restart"/>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Malaysia</w:t>
            </w:r>
          </w:p>
        </w:tc>
        <w:tc>
          <w:tcPr>
            <w:tcW w:w="3818" w:type="dxa"/>
          </w:tcPr>
          <w:p w:rsidR="00705404" w:rsidRPr="00934EF5" w:rsidRDefault="00705404" w:rsidP="002813EA">
            <w:pPr>
              <w:pStyle w:val="ListParagraph"/>
              <w:spacing w:before="20" w:beforeAutospacing="0" w:after="20" w:afterAutospacing="0"/>
              <w:ind w:left="0"/>
              <w:rPr>
                <w:rFonts w:asciiTheme="majorHAnsi" w:hAnsiTheme="majorHAnsi" w:cstheme="majorBidi"/>
                <w:sz w:val="24"/>
                <w:szCs w:val="24"/>
              </w:rPr>
            </w:pPr>
            <w:r w:rsidRPr="00934EF5">
              <w:rPr>
                <w:rFonts w:asciiTheme="majorHAnsi" w:hAnsiTheme="majorHAnsi" w:cstheme="majorBidi"/>
                <w:sz w:val="24"/>
                <w:szCs w:val="24"/>
              </w:rPr>
              <w:t xml:space="preserve">Mrs. </w:t>
            </w:r>
            <w:proofErr w:type="spellStart"/>
            <w:r w:rsidRPr="00934EF5">
              <w:rPr>
                <w:rFonts w:asciiTheme="majorHAnsi" w:hAnsiTheme="majorHAnsi" w:cstheme="majorBidi"/>
                <w:sz w:val="24"/>
                <w:szCs w:val="24"/>
              </w:rPr>
              <w:t>Zaleha</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Yusof</w:t>
            </w:r>
            <w:proofErr w:type="spellEnd"/>
          </w:p>
        </w:tc>
        <w:tc>
          <w:tcPr>
            <w:tcW w:w="3479" w:type="dxa"/>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Deputy  Director</w:t>
            </w: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40</w:t>
            </w:r>
          </w:p>
        </w:tc>
        <w:tc>
          <w:tcPr>
            <w:tcW w:w="1910" w:type="dxa"/>
            <w:vMerge/>
            <w:vAlign w:val="center"/>
          </w:tcPr>
          <w:p w:rsidR="00705404" w:rsidRPr="00934EF5" w:rsidRDefault="00705404" w:rsidP="002813EA">
            <w:pPr>
              <w:spacing w:before="20" w:after="20"/>
              <w:rPr>
                <w:rFonts w:asciiTheme="majorHAnsi" w:hAnsiTheme="majorHAnsi" w:cstheme="majorBidi"/>
                <w:sz w:val="24"/>
                <w:szCs w:val="24"/>
              </w:rPr>
            </w:pPr>
          </w:p>
        </w:tc>
        <w:tc>
          <w:tcPr>
            <w:tcW w:w="3818" w:type="dxa"/>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Mr. Y </w:t>
            </w:r>
            <w:proofErr w:type="spellStart"/>
            <w:r w:rsidRPr="00934EF5">
              <w:rPr>
                <w:rFonts w:asciiTheme="majorHAnsi" w:hAnsiTheme="majorHAnsi" w:cstheme="majorBidi"/>
                <w:sz w:val="24"/>
                <w:szCs w:val="24"/>
              </w:rPr>
              <w:t>Hamdan</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Mohd</w:t>
            </w:r>
            <w:proofErr w:type="spellEnd"/>
            <w:r w:rsidRPr="00934EF5">
              <w:rPr>
                <w:rFonts w:asciiTheme="majorHAnsi" w:hAnsiTheme="majorHAnsi" w:cstheme="majorBidi"/>
                <w:sz w:val="24"/>
                <w:szCs w:val="24"/>
              </w:rPr>
              <w:t xml:space="preserve"> Dom</w:t>
            </w:r>
          </w:p>
        </w:tc>
        <w:tc>
          <w:tcPr>
            <w:tcW w:w="3479" w:type="dxa"/>
            <w:vAlign w:val="center"/>
          </w:tcPr>
          <w:p w:rsidR="00705404" w:rsidRPr="00934EF5" w:rsidRDefault="00705404" w:rsidP="002813EA">
            <w:pPr>
              <w:spacing w:before="20" w:after="20"/>
              <w:rPr>
                <w:rFonts w:asciiTheme="majorHAnsi" w:hAnsiTheme="majorHAnsi" w:cstheme="majorBidi"/>
                <w:sz w:val="24"/>
                <w:szCs w:val="24"/>
              </w:rPr>
            </w:pP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41</w:t>
            </w:r>
          </w:p>
        </w:tc>
        <w:tc>
          <w:tcPr>
            <w:tcW w:w="1910" w:type="dxa"/>
            <w:vMerge w:val="restart"/>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Norway</w:t>
            </w:r>
          </w:p>
        </w:tc>
        <w:tc>
          <w:tcPr>
            <w:tcW w:w="3818" w:type="dxa"/>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Mr. Arthur </w:t>
            </w:r>
            <w:proofErr w:type="spellStart"/>
            <w:r w:rsidRPr="00934EF5">
              <w:rPr>
                <w:rFonts w:asciiTheme="majorHAnsi" w:hAnsiTheme="majorHAnsi" w:cstheme="majorBidi"/>
                <w:sz w:val="24"/>
                <w:szCs w:val="24"/>
              </w:rPr>
              <w:t>Lio</w:t>
            </w:r>
            <w:proofErr w:type="spellEnd"/>
          </w:p>
        </w:tc>
        <w:tc>
          <w:tcPr>
            <w:tcW w:w="3479" w:type="dxa"/>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Senior Audit Adviser</w:t>
            </w: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42</w:t>
            </w:r>
          </w:p>
        </w:tc>
        <w:tc>
          <w:tcPr>
            <w:tcW w:w="1910" w:type="dxa"/>
            <w:vMerge/>
            <w:vAlign w:val="center"/>
          </w:tcPr>
          <w:p w:rsidR="00705404" w:rsidRPr="00934EF5" w:rsidRDefault="00705404" w:rsidP="002813EA">
            <w:pPr>
              <w:spacing w:before="20" w:after="20"/>
              <w:rPr>
                <w:rFonts w:asciiTheme="majorHAnsi" w:hAnsiTheme="majorHAnsi" w:cstheme="majorBidi"/>
                <w:b/>
                <w:bCs/>
                <w:sz w:val="24"/>
                <w:szCs w:val="24"/>
              </w:rPr>
            </w:pPr>
          </w:p>
        </w:tc>
        <w:tc>
          <w:tcPr>
            <w:tcW w:w="3818" w:type="dxa"/>
            <w:vAlign w:val="center"/>
          </w:tcPr>
          <w:p w:rsidR="00705404" w:rsidRPr="00934EF5" w:rsidRDefault="00705404" w:rsidP="002813EA">
            <w:pPr>
              <w:spacing w:before="20" w:after="20"/>
              <w:rPr>
                <w:rFonts w:asciiTheme="majorHAnsi" w:hAnsiTheme="majorHAnsi" w:cstheme="majorBidi"/>
                <w:b/>
                <w:bCs/>
                <w:sz w:val="24"/>
                <w:szCs w:val="24"/>
              </w:rPr>
            </w:pPr>
            <w:r w:rsidRPr="00934EF5">
              <w:rPr>
                <w:rFonts w:asciiTheme="majorHAnsi" w:hAnsiTheme="majorHAnsi" w:cstheme="majorBidi"/>
                <w:sz w:val="24"/>
                <w:szCs w:val="24"/>
              </w:rPr>
              <w:t xml:space="preserve">Mr. </w:t>
            </w:r>
            <w:proofErr w:type="spellStart"/>
            <w:r w:rsidRPr="00934EF5">
              <w:rPr>
                <w:rFonts w:asciiTheme="majorHAnsi" w:hAnsiTheme="majorHAnsi" w:cstheme="majorBidi"/>
                <w:sz w:val="24"/>
                <w:szCs w:val="24"/>
              </w:rPr>
              <w:t>Stig</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Folkvord</w:t>
            </w:r>
            <w:proofErr w:type="spellEnd"/>
          </w:p>
        </w:tc>
        <w:tc>
          <w:tcPr>
            <w:tcW w:w="3479" w:type="dxa"/>
            <w:vAlign w:val="center"/>
          </w:tcPr>
          <w:p w:rsidR="00705404" w:rsidRPr="00934EF5" w:rsidRDefault="00705404" w:rsidP="002813EA">
            <w:pPr>
              <w:bidi/>
              <w:spacing w:before="20" w:after="20"/>
              <w:jc w:val="right"/>
              <w:rPr>
                <w:rFonts w:asciiTheme="majorHAnsi" w:hAnsiTheme="majorHAnsi" w:cstheme="majorBidi"/>
                <w:b/>
                <w:bCs/>
                <w:sz w:val="24"/>
                <w:szCs w:val="24"/>
                <w:rtl/>
              </w:rPr>
            </w:pP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43</w:t>
            </w:r>
          </w:p>
        </w:tc>
        <w:tc>
          <w:tcPr>
            <w:tcW w:w="1910" w:type="dxa"/>
            <w:vMerge w:val="restart"/>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Oman</w:t>
            </w:r>
          </w:p>
        </w:tc>
        <w:tc>
          <w:tcPr>
            <w:tcW w:w="3818" w:type="dxa"/>
          </w:tcPr>
          <w:p w:rsidR="00705404" w:rsidRPr="004A7CEF" w:rsidRDefault="00705404" w:rsidP="002813EA">
            <w:pPr>
              <w:pStyle w:val="ListParagraph"/>
              <w:numPr>
                <w:ilvl w:val="0"/>
                <w:numId w:val="10"/>
              </w:numPr>
              <w:spacing w:before="20" w:beforeAutospacing="0" w:after="20" w:afterAutospacing="0" w:line="240" w:lineRule="auto"/>
              <w:ind w:left="0" w:hanging="248"/>
              <w:jc w:val="left"/>
              <w:rPr>
                <w:rFonts w:asciiTheme="majorHAnsi" w:hAnsiTheme="majorHAnsi" w:cstheme="majorBidi"/>
                <w:sz w:val="24"/>
                <w:szCs w:val="24"/>
              </w:rPr>
            </w:pPr>
            <w:r w:rsidRPr="00934EF5">
              <w:rPr>
                <w:rFonts w:asciiTheme="majorHAnsi" w:hAnsiTheme="majorHAnsi" w:cstheme="majorBidi"/>
                <w:sz w:val="24"/>
                <w:szCs w:val="24"/>
              </w:rPr>
              <w:t xml:space="preserve">Mr. Sultan </w:t>
            </w:r>
            <w:proofErr w:type="spellStart"/>
            <w:r w:rsidRPr="00934EF5">
              <w:rPr>
                <w:rFonts w:asciiTheme="majorHAnsi" w:hAnsiTheme="majorHAnsi" w:cstheme="majorBidi"/>
                <w:sz w:val="24"/>
                <w:szCs w:val="24"/>
              </w:rPr>
              <w:t>Khalifa</w:t>
            </w:r>
            <w:proofErr w:type="spellEnd"/>
            <w:r w:rsidRPr="00934EF5">
              <w:rPr>
                <w:rFonts w:asciiTheme="majorHAnsi" w:hAnsiTheme="majorHAnsi" w:cstheme="majorBidi"/>
                <w:sz w:val="24"/>
                <w:szCs w:val="24"/>
              </w:rPr>
              <w:t xml:space="preserve"> Al </w:t>
            </w:r>
            <w:proofErr w:type="spellStart"/>
            <w:r w:rsidRPr="00934EF5">
              <w:rPr>
                <w:rFonts w:asciiTheme="majorHAnsi" w:hAnsiTheme="majorHAnsi" w:cstheme="majorBidi"/>
                <w:sz w:val="24"/>
                <w:szCs w:val="24"/>
              </w:rPr>
              <w:t>Bimani</w:t>
            </w:r>
            <w:proofErr w:type="spellEnd"/>
          </w:p>
        </w:tc>
        <w:tc>
          <w:tcPr>
            <w:tcW w:w="3479" w:type="dxa"/>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Director</w:t>
            </w: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44</w:t>
            </w:r>
          </w:p>
        </w:tc>
        <w:tc>
          <w:tcPr>
            <w:tcW w:w="1910" w:type="dxa"/>
            <w:vMerge/>
            <w:vAlign w:val="center"/>
          </w:tcPr>
          <w:p w:rsidR="00705404" w:rsidRPr="00934EF5" w:rsidRDefault="00705404" w:rsidP="002813EA">
            <w:pPr>
              <w:spacing w:before="20" w:after="20"/>
              <w:rPr>
                <w:rFonts w:asciiTheme="majorHAnsi" w:hAnsiTheme="majorHAnsi" w:cstheme="majorBidi"/>
                <w:sz w:val="24"/>
                <w:szCs w:val="24"/>
              </w:rPr>
            </w:pPr>
          </w:p>
        </w:tc>
        <w:tc>
          <w:tcPr>
            <w:tcW w:w="3818" w:type="dxa"/>
            <w:vAlign w:val="center"/>
          </w:tcPr>
          <w:p w:rsidR="00705404" w:rsidRPr="004A7CEF" w:rsidRDefault="00705404" w:rsidP="002813EA">
            <w:pPr>
              <w:pStyle w:val="ListParagraph"/>
              <w:numPr>
                <w:ilvl w:val="0"/>
                <w:numId w:val="10"/>
              </w:numPr>
              <w:spacing w:before="20" w:beforeAutospacing="0" w:after="20" w:afterAutospacing="0" w:line="240" w:lineRule="auto"/>
              <w:ind w:left="0" w:hanging="248"/>
              <w:jc w:val="left"/>
              <w:rPr>
                <w:rFonts w:asciiTheme="majorHAnsi" w:hAnsiTheme="majorHAnsi" w:cstheme="majorBidi"/>
                <w:sz w:val="24"/>
                <w:szCs w:val="24"/>
              </w:rPr>
            </w:pPr>
            <w:r w:rsidRPr="00934EF5">
              <w:rPr>
                <w:rFonts w:asciiTheme="majorHAnsi" w:hAnsiTheme="majorHAnsi" w:cstheme="majorBidi"/>
                <w:sz w:val="24"/>
                <w:szCs w:val="24"/>
              </w:rPr>
              <w:t xml:space="preserve">Mr. </w:t>
            </w:r>
            <w:proofErr w:type="spellStart"/>
            <w:r w:rsidRPr="00934EF5">
              <w:rPr>
                <w:rFonts w:asciiTheme="majorHAnsi" w:hAnsiTheme="majorHAnsi" w:cstheme="majorBidi"/>
                <w:sz w:val="24"/>
                <w:szCs w:val="24"/>
              </w:rPr>
              <w:t>Zahir</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Sulaiman</w:t>
            </w:r>
            <w:proofErr w:type="spellEnd"/>
            <w:r w:rsidRPr="00934EF5">
              <w:rPr>
                <w:rFonts w:asciiTheme="majorHAnsi" w:hAnsiTheme="majorHAnsi" w:cstheme="majorBidi"/>
                <w:sz w:val="24"/>
                <w:szCs w:val="24"/>
              </w:rPr>
              <w:t xml:space="preserve"> Al-</w:t>
            </w:r>
            <w:proofErr w:type="spellStart"/>
            <w:r w:rsidRPr="00934EF5">
              <w:rPr>
                <w:rFonts w:asciiTheme="majorHAnsi" w:hAnsiTheme="majorHAnsi" w:cstheme="majorBidi"/>
                <w:sz w:val="24"/>
                <w:szCs w:val="24"/>
              </w:rPr>
              <w:t>Salmi</w:t>
            </w:r>
            <w:proofErr w:type="spellEnd"/>
          </w:p>
        </w:tc>
        <w:tc>
          <w:tcPr>
            <w:tcW w:w="3479" w:type="dxa"/>
            <w:vAlign w:val="center"/>
          </w:tcPr>
          <w:p w:rsidR="00705404" w:rsidRPr="00934EF5" w:rsidRDefault="00705404" w:rsidP="002813EA">
            <w:pPr>
              <w:spacing w:before="20" w:after="20"/>
              <w:rPr>
                <w:rFonts w:asciiTheme="majorHAnsi" w:hAnsiTheme="majorHAnsi" w:cstheme="majorBidi"/>
                <w:sz w:val="24"/>
                <w:szCs w:val="24"/>
              </w:rPr>
            </w:pP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45</w:t>
            </w:r>
          </w:p>
        </w:tc>
        <w:tc>
          <w:tcPr>
            <w:tcW w:w="1910" w:type="dxa"/>
            <w:vMerge/>
            <w:vAlign w:val="center"/>
          </w:tcPr>
          <w:p w:rsidR="00705404" w:rsidRPr="00934EF5" w:rsidRDefault="00705404" w:rsidP="002813EA">
            <w:pPr>
              <w:spacing w:before="20" w:after="20"/>
              <w:rPr>
                <w:rFonts w:asciiTheme="majorHAnsi" w:hAnsiTheme="majorHAnsi" w:cstheme="majorBidi"/>
                <w:b/>
                <w:bCs/>
                <w:sz w:val="24"/>
                <w:szCs w:val="24"/>
              </w:rPr>
            </w:pPr>
          </w:p>
        </w:tc>
        <w:tc>
          <w:tcPr>
            <w:tcW w:w="3818" w:type="dxa"/>
            <w:vAlign w:val="center"/>
          </w:tcPr>
          <w:p w:rsidR="00705404" w:rsidRPr="00934EF5" w:rsidRDefault="00705404" w:rsidP="002813EA">
            <w:pPr>
              <w:spacing w:before="20" w:after="20"/>
              <w:rPr>
                <w:rFonts w:asciiTheme="majorHAnsi" w:hAnsiTheme="majorHAnsi" w:cstheme="majorBidi"/>
                <w:b/>
                <w:bCs/>
                <w:sz w:val="24"/>
                <w:szCs w:val="24"/>
              </w:rPr>
            </w:pPr>
            <w:r w:rsidRPr="00934EF5">
              <w:rPr>
                <w:rFonts w:asciiTheme="majorHAnsi" w:hAnsiTheme="majorHAnsi" w:cstheme="majorBidi"/>
                <w:sz w:val="24"/>
                <w:szCs w:val="24"/>
              </w:rPr>
              <w:t xml:space="preserve">Mr. </w:t>
            </w:r>
            <w:proofErr w:type="spellStart"/>
            <w:r w:rsidRPr="00934EF5">
              <w:rPr>
                <w:rFonts w:asciiTheme="majorHAnsi" w:hAnsiTheme="majorHAnsi" w:cstheme="majorBidi"/>
                <w:sz w:val="24"/>
                <w:szCs w:val="24"/>
              </w:rPr>
              <w:t>Fahad</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Hamed</w:t>
            </w:r>
            <w:proofErr w:type="spellEnd"/>
            <w:r w:rsidRPr="00934EF5">
              <w:rPr>
                <w:rFonts w:asciiTheme="majorHAnsi" w:hAnsiTheme="majorHAnsi" w:cstheme="majorBidi"/>
                <w:sz w:val="24"/>
                <w:szCs w:val="24"/>
              </w:rPr>
              <w:t xml:space="preserve"> Al </w:t>
            </w:r>
            <w:proofErr w:type="spellStart"/>
            <w:r w:rsidRPr="00934EF5">
              <w:rPr>
                <w:rFonts w:asciiTheme="majorHAnsi" w:hAnsiTheme="majorHAnsi" w:cstheme="majorBidi"/>
                <w:sz w:val="24"/>
                <w:szCs w:val="24"/>
              </w:rPr>
              <w:t>Rashdi</w:t>
            </w:r>
            <w:proofErr w:type="spellEnd"/>
          </w:p>
        </w:tc>
        <w:tc>
          <w:tcPr>
            <w:tcW w:w="3479" w:type="dxa"/>
            <w:vAlign w:val="center"/>
          </w:tcPr>
          <w:p w:rsidR="00705404" w:rsidRPr="00934EF5" w:rsidRDefault="00705404" w:rsidP="002813EA">
            <w:pPr>
              <w:bidi/>
              <w:spacing w:before="20" w:after="20"/>
              <w:jc w:val="right"/>
              <w:rPr>
                <w:rFonts w:asciiTheme="majorHAnsi" w:hAnsiTheme="majorHAnsi" w:cstheme="majorBidi"/>
                <w:b/>
                <w:bCs/>
                <w:sz w:val="24"/>
                <w:szCs w:val="24"/>
                <w:rtl/>
              </w:rPr>
            </w:pP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46</w:t>
            </w:r>
          </w:p>
        </w:tc>
        <w:tc>
          <w:tcPr>
            <w:tcW w:w="1910" w:type="dxa"/>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Pakistan</w:t>
            </w:r>
          </w:p>
        </w:tc>
        <w:tc>
          <w:tcPr>
            <w:tcW w:w="3818" w:type="dxa"/>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Mr. </w:t>
            </w:r>
            <w:proofErr w:type="spellStart"/>
            <w:r w:rsidRPr="00934EF5">
              <w:rPr>
                <w:rFonts w:asciiTheme="majorHAnsi" w:hAnsiTheme="majorHAnsi" w:cstheme="majorBidi"/>
                <w:sz w:val="24"/>
                <w:szCs w:val="24"/>
              </w:rPr>
              <w:t>Sohail</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Akhtar</w:t>
            </w:r>
            <w:proofErr w:type="spellEnd"/>
          </w:p>
        </w:tc>
        <w:tc>
          <w:tcPr>
            <w:tcW w:w="3479" w:type="dxa"/>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Director</w:t>
            </w: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47</w:t>
            </w:r>
          </w:p>
        </w:tc>
        <w:tc>
          <w:tcPr>
            <w:tcW w:w="1910" w:type="dxa"/>
            <w:vMerge w:val="restart"/>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Poland</w:t>
            </w:r>
          </w:p>
        </w:tc>
        <w:tc>
          <w:tcPr>
            <w:tcW w:w="3818" w:type="dxa"/>
            <w:vAlign w:val="center"/>
          </w:tcPr>
          <w:p w:rsidR="00705404" w:rsidRPr="00934EF5" w:rsidRDefault="00705404" w:rsidP="002813EA">
            <w:pPr>
              <w:spacing w:before="20" w:after="20"/>
              <w:rPr>
                <w:rFonts w:asciiTheme="majorHAnsi" w:hAnsiTheme="majorHAnsi" w:cstheme="majorBidi"/>
                <w:sz w:val="24"/>
                <w:szCs w:val="24"/>
                <w:rtl/>
              </w:rPr>
            </w:pPr>
            <w:r w:rsidRPr="00934EF5">
              <w:rPr>
                <w:rFonts w:asciiTheme="majorHAnsi" w:hAnsiTheme="majorHAnsi" w:cstheme="majorBidi"/>
                <w:sz w:val="24"/>
                <w:szCs w:val="24"/>
              </w:rPr>
              <w:t xml:space="preserve">Mr. </w:t>
            </w:r>
            <w:proofErr w:type="spellStart"/>
            <w:r w:rsidRPr="00934EF5">
              <w:rPr>
                <w:rFonts w:asciiTheme="majorHAnsi" w:hAnsiTheme="majorHAnsi" w:cstheme="majorBidi"/>
                <w:sz w:val="24"/>
                <w:szCs w:val="24"/>
              </w:rPr>
              <w:t>Wojciech</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Kutyla</w:t>
            </w:r>
            <w:proofErr w:type="spellEnd"/>
          </w:p>
        </w:tc>
        <w:tc>
          <w:tcPr>
            <w:tcW w:w="3479" w:type="dxa"/>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Vice-President</w:t>
            </w: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48</w:t>
            </w:r>
          </w:p>
        </w:tc>
        <w:tc>
          <w:tcPr>
            <w:tcW w:w="1910" w:type="dxa"/>
            <w:vMerge/>
            <w:vAlign w:val="center"/>
          </w:tcPr>
          <w:p w:rsidR="00705404" w:rsidRPr="00934EF5" w:rsidRDefault="00705404" w:rsidP="002813EA">
            <w:pPr>
              <w:spacing w:before="20" w:after="20"/>
              <w:rPr>
                <w:rFonts w:asciiTheme="majorHAnsi" w:hAnsiTheme="majorHAnsi" w:cstheme="majorBidi"/>
                <w:sz w:val="24"/>
                <w:szCs w:val="24"/>
              </w:rPr>
            </w:pPr>
          </w:p>
        </w:tc>
        <w:tc>
          <w:tcPr>
            <w:tcW w:w="3818" w:type="dxa"/>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Mr. </w:t>
            </w:r>
            <w:proofErr w:type="spellStart"/>
            <w:r w:rsidRPr="00934EF5">
              <w:rPr>
                <w:rFonts w:asciiTheme="majorHAnsi" w:hAnsiTheme="majorHAnsi" w:cstheme="majorBidi"/>
                <w:sz w:val="24"/>
                <w:szCs w:val="24"/>
              </w:rPr>
              <w:t>Pawel</w:t>
            </w:r>
            <w:proofErr w:type="spellEnd"/>
            <w:r w:rsidRPr="00934EF5">
              <w:rPr>
                <w:rFonts w:asciiTheme="majorHAnsi" w:hAnsiTheme="majorHAnsi" w:cstheme="majorBidi"/>
                <w:sz w:val="24"/>
                <w:szCs w:val="24"/>
              </w:rPr>
              <w:t xml:space="preserve"> Jan </w:t>
            </w:r>
            <w:proofErr w:type="spellStart"/>
            <w:r w:rsidRPr="00934EF5">
              <w:rPr>
                <w:rFonts w:asciiTheme="majorHAnsi" w:hAnsiTheme="majorHAnsi" w:cstheme="majorBidi"/>
                <w:sz w:val="24"/>
                <w:szCs w:val="24"/>
              </w:rPr>
              <w:t>Banas</w:t>
            </w:r>
            <w:proofErr w:type="spellEnd"/>
          </w:p>
        </w:tc>
        <w:tc>
          <w:tcPr>
            <w:tcW w:w="3479" w:type="dxa"/>
            <w:vAlign w:val="center"/>
          </w:tcPr>
          <w:p w:rsidR="00705404" w:rsidRPr="00934EF5" w:rsidRDefault="00705404" w:rsidP="002813EA">
            <w:pPr>
              <w:spacing w:before="20" w:after="20"/>
              <w:rPr>
                <w:rFonts w:asciiTheme="majorHAnsi" w:hAnsiTheme="majorHAnsi" w:cstheme="majorBidi"/>
                <w:sz w:val="24"/>
                <w:szCs w:val="24"/>
              </w:rPr>
            </w:pP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49</w:t>
            </w:r>
          </w:p>
        </w:tc>
        <w:tc>
          <w:tcPr>
            <w:tcW w:w="1910" w:type="dxa"/>
            <w:vMerge/>
            <w:vAlign w:val="center"/>
          </w:tcPr>
          <w:p w:rsidR="00705404" w:rsidRPr="00934EF5" w:rsidRDefault="00705404" w:rsidP="002813EA">
            <w:pPr>
              <w:spacing w:before="20" w:after="20"/>
              <w:rPr>
                <w:rFonts w:asciiTheme="majorHAnsi" w:hAnsiTheme="majorHAnsi" w:cstheme="majorBidi"/>
                <w:b/>
                <w:bCs/>
                <w:sz w:val="24"/>
                <w:szCs w:val="24"/>
              </w:rPr>
            </w:pPr>
          </w:p>
        </w:tc>
        <w:tc>
          <w:tcPr>
            <w:tcW w:w="3818" w:type="dxa"/>
            <w:vAlign w:val="center"/>
          </w:tcPr>
          <w:p w:rsidR="00705404" w:rsidRPr="00934EF5" w:rsidRDefault="00705404" w:rsidP="002813EA">
            <w:pPr>
              <w:spacing w:before="20" w:after="20"/>
              <w:rPr>
                <w:rFonts w:asciiTheme="majorHAnsi" w:hAnsiTheme="majorHAnsi" w:cstheme="majorBidi"/>
                <w:b/>
                <w:bCs/>
                <w:sz w:val="24"/>
                <w:szCs w:val="24"/>
              </w:rPr>
            </w:pPr>
            <w:r w:rsidRPr="00934EF5">
              <w:rPr>
                <w:rFonts w:asciiTheme="majorHAnsi" w:hAnsiTheme="majorHAnsi" w:cstheme="majorBidi"/>
                <w:sz w:val="24"/>
                <w:szCs w:val="24"/>
              </w:rPr>
              <w:t xml:space="preserve">Mr. </w:t>
            </w:r>
            <w:proofErr w:type="spellStart"/>
            <w:r w:rsidRPr="00934EF5">
              <w:rPr>
                <w:rFonts w:asciiTheme="majorHAnsi" w:hAnsiTheme="majorHAnsi" w:cstheme="majorBidi"/>
                <w:sz w:val="24"/>
                <w:szCs w:val="24"/>
              </w:rPr>
              <w:t>Piotr</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Andrzej</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Gostynski</w:t>
            </w:r>
            <w:proofErr w:type="spellEnd"/>
          </w:p>
        </w:tc>
        <w:tc>
          <w:tcPr>
            <w:tcW w:w="3479" w:type="dxa"/>
            <w:vAlign w:val="center"/>
          </w:tcPr>
          <w:p w:rsidR="00705404" w:rsidRPr="00934EF5" w:rsidRDefault="00705404" w:rsidP="002813EA">
            <w:pPr>
              <w:bidi/>
              <w:spacing w:before="20" w:after="20"/>
              <w:jc w:val="right"/>
              <w:rPr>
                <w:rFonts w:asciiTheme="majorHAnsi" w:hAnsiTheme="majorHAnsi" w:cstheme="majorBidi"/>
                <w:b/>
                <w:bCs/>
                <w:sz w:val="24"/>
                <w:szCs w:val="24"/>
                <w:rtl/>
              </w:rPr>
            </w:pP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50</w:t>
            </w:r>
          </w:p>
        </w:tc>
        <w:tc>
          <w:tcPr>
            <w:tcW w:w="1910" w:type="dxa"/>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Qatar</w:t>
            </w:r>
          </w:p>
        </w:tc>
        <w:tc>
          <w:tcPr>
            <w:tcW w:w="3818" w:type="dxa"/>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Mr.</w:t>
            </w:r>
            <w:r>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Abdulrahman</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Saoud</w:t>
            </w:r>
            <w:proofErr w:type="spellEnd"/>
            <w:r w:rsidRPr="00934EF5">
              <w:rPr>
                <w:rFonts w:asciiTheme="majorHAnsi" w:hAnsiTheme="majorHAnsi" w:cstheme="majorBidi"/>
                <w:sz w:val="24"/>
                <w:szCs w:val="24"/>
              </w:rPr>
              <w:t xml:space="preserve"> Al </w:t>
            </w:r>
            <w:proofErr w:type="spellStart"/>
            <w:r w:rsidRPr="00934EF5">
              <w:rPr>
                <w:rFonts w:asciiTheme="majorHAnsi" w:hAnsiTheme="majorHAnsi" w:cstheme="majorBidi"/>
                <w:sz w:val="24"/>
                <w:szCs w:val="24"/>
              </w:rPr>
              <w:t>Adba</w:t>
            </w:r>
            <w:proofErr w:type="spellEnd"/>
          </w:p>
        </w:tc>
        <w:tc>
          <w:tcPr>
            <w:tcW w:w="3479" w:type="dxa"/>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Head of Section</w:t>
            </w: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51</w:t>
            </w:r>
          </w:p>
        </w:tc>
        <w:tc>
          <w:tcPr>
            <w:tcW w:w="1910" w:type="dxa"/>
            <w:vMerge w:val="restart"/>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Russia</w:t>
            </w:r>
          </w:p>
        </w:tc>
        <w:tc>
          <w:tcPr>
            <w:tcW w:w="3818" w:type="dxa"/>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Mr. Alexey </w:t>
            </w:r>
            <w:proofErr w:type="spellStart"/>
            <w:r w:rsidRPr="00934EF5">
              <w:rPr>
                <w:rFonts w:asciiTheme="majorHAnsi" w:hAnsiTheme="majorHAnsi" w:cstheme="majorBidi"/>
                <w:sz w:val="24"/>
                <w:szCs w:val="24"/>
              </w:rPr>
              <w:t>Sklyar</w:t>
            </w:r>
            <w:proofErr w:type="spellEnd"/>
          </w:p>
        </w:tc>
        <w:tc>
          <w:tcPr>
            <w:tcW w:w="3479" w:type="dxa"/>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Head of Department</w:t>
            </w: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52</w:t>
            </w:r>
          </w:p>
        </w:tc>
        <w:tc>
          <w:tcPr>
            <w:tcW w:w="1910" w:type="dxa"/>
            <w:vMerge/>
            <w:vAlign w:val="center"/>
          </w:tcPr>
          <w:p w:rsidR="00705404" w:rsidRPr="00934EF5" w:rsidRDefault="00705404" w:rsidP="002813EA">
            <w:pPr>
              <w:spacing w:before="20" w:after="20"/>
              <w:rPr>
                <w:rFonts w:asciiTheme="majorHAnsi" w:hAnsiTheme="majorHAnsi" w:cstheme="majorBidi"/>
                <w:sz w:val="24"/>
                <w:szCs w:val="24"/>
              </w:rPr>
            </w:pPr>
          </w:p>
        </w:tc>
        <w:tc>
          <w:tcPr>
            <w:tcW w:w="3818" w:type="dxa"/>
          </w:tcPr>
          <w:p w:rsidR="00705404" w:rsidRPr="00934EF5" w:rsidRDefault="00705404" w:rsidP="002813EA">
            <w:pPr>
              <w:spacing w:before="20" w:after="20" w:line="276" w:lineRule="auto"/>
              <w:rPr>
                <w:rFonts w:asciiTheme="majorHAnsi" w:hAnsiTheme="majorHAnsi" w:cstheme="majorBidi"/>
                <w:sz w:val="24"/>
                <w:szCs w:val="24"/>
              </w:rPr>
            </w:pPr>
            <w:r w:rsidRPr="00934EF5">
              <w:rPr>
                <w:rFonts w:asciiTheme="majorHAnsi" w:hAnsiTheme="majorHAnsi" w:cstheme="majorBidi"/>
                <w:sz w:val="24"/>
                <w:szCs w:val="24"/>
              </w:rPr>
              <w:t xml:space="preserve">Mr. Alexey </w:t>
            </w:r>
            <w:proofErr w:type="spellStart"/>
            <w:r w:rsidRPr="00934EF5">
              <w:rPr>
                <w:rFonts w:asciiTheme="majorHAnsi" w:hAnsiTheme="majorHAnsi" w:cstheme="majorBidi"/>
                <w:sz w:val="24"/>
                <w:szCs w:val="24"/>
              </w:rPr>
              <w:t>Solodov</w:t>
            </w:r>
            <w:proofErr w:type="spellEnd"/>
          </w:p>
        </w:tc>
        <w:tc>
          <w:tcPr>
            <w:tcW w:w="3479" w:type="dxa"/>
            <w:vAlign w:val="center"/>
          </w:tcPr>
          <w:p w:rsidR="00705404" w:rsidRPr="00934EF5" w:rsidRDefault="00705404" w:rsidP="002813EA">
            <w:pPr>
              <w:spacing w:before="20" w:after="20"/>
              <w:rPr>
                <w:rFonts w:asciiTheme="majorHAnsi" w:hAnsiTheme="majorHAnsi" w:cstheme="majorBidi"/>
                <w:sz w:val="24"/>
                <w:szCs w:val="24"/>
              </w:rPr>
            </w:pP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53</w:t>
            </w:r>
          </w:p>
        </w:tc>
        <w:tc>
          <w:tcPr>
            <w:tcW w:w="1910" w:type="dxa"/>
            <w:vMerge/>
            <w:vAlign w:val="center"/>
          </w:tcPr>
          <w:p w:rsidR="00705404" w:rsidRPr="00934EF5" w:rsidRDefault="00705404" w:rsidP="002813EA">
            <w:pPr>
              <w:spacing w:before="20" w:after="20"/>
              <w:rPr>
                <w:rFonts w:asciiTheme="majorHAnsi" w:hAnsiTheme="majorHAnsi" w:cstheme="majorBidi"/>
                <w:b/>
                <w:bCs/>
                <w:sz w:val="24"/>
                <w:szCs w:val="24"/>
              </w:rPr>
            </w:pPr>
          </w:p>
        </w:tc>
        <w:tc>
          <w:tcPr>
            <w:tcW w:w="3818" w:type="dxa"/>
            <w:vAlign w:val="center"/>
          </w:tcPr>
          <w:p w:rsidR="00705404" w:rsidRPr="00934EF5" w:rsidRDefault="00705404" w:rsidP="002813EA">
            <w:pPr>
              <w:spacing w:before="20" w:after="20"/>
              <w:rPr>
                <w:rFonts w:asciiTheme="majorHAnsi" w:hAnsiTheme="majorHAnsi" w:cstheme="majorBidi"/>
                <w:b/>
                <w:bCs/>
                <w:sz w:val="24"/>
                <w:szCs w:val="24"/>
              </w:rPr>
            </w:pPr>
            <w:r w:rsidRPr="00934EF5">
              <w:rPr>
                <w:rFonts w:asciiTheme="majorHAnsi" w:hAnsiTheme="majorHAnsi" w:cstheme="majorBidi"/>
                <w:sz w:val="24"/>
                <w:szCs w:val="24"/>
              </w:rPr>
              <w:t xml:space="preserve">Mr. Anton </w:t>
            </w:r>
            <w:proofErr w:type="spellStart"/>
            <w:r w:rsidRPr="00934EF5">
              <w:rPr>
                <w:rFonts w:asciiTheme="majorHAnsi" w:hAnsiTheme="majorHAnsi" w:cstheme="majorBidi"/>
                <w:sz w:val="24"/>
                <w:szCs w:val="24"/>
              </w:rPr>
              <w:t>Kosiyanenko</w:t>
            </w:r>
            <w:proofErr w:type="spellEnd"/>
          </w:p>
        </w:tc>
        <w:tc>
          <w:tcPr>
            <w:tcW w:w="3479" w:type="dxa"/>
            <w:vAlign w:val="center"/>
          </w:tcPr>
          <w:p w:rsidR="00705404" w:rsidRPr="00934EF5" w:rsidRDefault="00705404" w:rsidP="002813EA">
            <w:pPr>
              <w:bidi/>
              <w:spacing w:before="20" w:after="20"/>
              <w:jc w:val="right"/>
              <w:rPr>
                <w:rFonts w:asciiTheme="majorHAnsi" w:hAnsiTheme="majorHAnsi" w:cstheme="majorBidi"/>
                <w:b/>
                <w:bCs/>
                <w:sz w:val="24"/>
                <w:szCs w:val="24"/>
                <w:rtl/>
              </w:rPr>
            </w:pP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54</w:t>
            </w:r>
          </w:p>
        </w:tc>
        <w:tc>
          <w:tcPr>
            <w:tcW w:w="1910" w:type="dxa"/>
            <w:vMerge/>
            <w:vAlign w:val="center"/>
          </w:tcPr>
          <w:p w:rsidR="00705404" w:rsidRPr="00934EF5" w:rsidRDefault="00705404" w:rsidP="002813EA">
            <w:pPr>
              <w:spacing w:before="20" w:after="20"/>
              <w:rPr>
                <w:rFonts w:asciiTheme="majorHAnsi" w:hAnsiTheme="majorHAnsi" w:cstheme="majorBidi"/>
                <w:b/>
                <w:bCs/>
                <w:sz w:val="24"/>
                <w:szCs w:val="24"/>
              </w:rPr>
            </w:pPr>
          </w:p>
        </w:tc>
        <w:tc>
          <w:tcPr>
            <w:tcW w:w="3818" w:type="dxa"/>
            <w:vAlign w:val="center"/>
          </w:tcPr>
          <w:p w:rsidR="00705404" w:rsidRPr="00934EF5" w:rsidRDefault="00705404" w:rsidP="002813EA">
            <w:pPr>
              <w:spacing w:before="20" w:after="20"/>
              <w:rPr>
                <w:rFonts w:asciiTheme="majorHAnsi" w:hAnsiTheme="majorHAnsi" w:cstheme="majorBidi"/>
                <w:b/>
                <w:bCs/>
                <w:sz w:val="24"/>
                <w:szCs w:val="24"/>
              </w:rPr>
            </w:pPr>
            <w:r w:rsidRPr="00934EF5">
              <w:rPr>
                <w:rFonts w:asciiTheme="majorHAnsi" w:hAnsiTheme="majorHAnsi" w:cstheme="majorBidi"/>
                <w:sz w:val="24"/>
                <w:szCs w:val="24"/>
              </w:rPr>
              <w:t xml:space="preserve">Mr. </w:t>
            </w:r>
            <w:proofErr w:type="spellStart"/>
            <w:r w:rsidRPr="00934EF5">
              <w:rPr>
                <w:rFonts w:asciiTheme="majorHAnsi" w:hAnsiTheme="majorHAnsi" w:cstheme="majorBidi"/>
                <w:sz w:val="24"/>
                <w:szCs w:val="24"/>
              </w:rPr>
              <w:t>Pavel</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Nosikov</w:t>
            </w:r>
            <w:proofErr w:type="spellEnd"/>
          </w:p>
        </w:tc>
        <w:tc>
          <w:tcPr>
            <w:tcW w:w="3479" w:type="dxa"/>
            <w:vAlign w:val="center"/>
          </w:tcPr>
          <w:p w:rsidR="00705404" w:rsidRPr="00934EF5" w:rsidRDefault="00705404" w:rsidP="002813EA">
            <w:pPr>
              <w:bidi/>
              <w:spacing w:before="20" w:after="20"/>
              <w:jc w:val="right"/>
              <w:rPr>
                <w:rFonts w:asciiTheme="majorHAnsi" w:hAnsiTheme="majorHAnsi" w:cstheme="majorBidi"/>
                <w:b/>
                <w:bCs/>
                <w:sz w:val="24"/>
                <w:szCs w:val="24"/>
                <w:rtl/>
              </w:rPr>
            </w:pP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55</w:t>
            </w:r>
          </w:p>
        </w:tc>
        <w:tc>
          <w:tcPr>
            <w:tcW w:w="1910" w:type="dxa"/>
            <w:vMerge w:val="restart"/>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Slovakia</w:t>
            </w:r>
          </w:p>
        </w:tc>
        <w:tc>
          <w:tcPr>
            <w:tcW w:w="3818" w:type="dxa"/>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Mr. Jan </w:t>
            </w:r>
            <w:proofErr w:type="spellStart"/>
            <w:r w:rsidRPr="00934EF5">
              <w:rPr>
                <w:rFonts w:asciiTheme="majorHAnsi" w:hAnsiTheme="majorHAnsi" w:cstheme="majorBidi"/>
                <w:sz w:val="24"/>
                <w:szCs w:val="24"/>
              </w:rPr>
              <w:t>Jasovsky</w:t>
            </w:r>
            <w:proofErr w:type="spellEnd"/>
          </w:p>
        </w:tc>
        <w:tc>
          <w:tcPr>
            <w:tcW w:w="3479" w:type="dxa"/>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President</w:t>
            </w: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56</w:t>
            </w:r>
          </w:p>
        </w:tc>
        <w:tc>
          <w:tcPr>
            <w:tcW w:w="1910" w:type="dxa"/>
            <w:vMerge/>
            <w:vAlign w:val="center"/>
          </w:tcPr>
          <w:p w:rsidR="00705404" w:rsidRPr="00934EF5" w:rsidRDefault="00705404" w:rsidP="002813EA">
            <w:pPr>
              <w:spacing w:before="20" w:after="20"/>
              <w:rPr>
                <w:rFonts w:asciiTheme="majorHAnsi" w:hAnsiTheme="majorHAnsi" w:cstheme="majorBidi"/>
                <w:b/>
                <w:bCs/>
                <w:sz w:val="24"/>
                <w:szCs w:val="24"/>
              </w:rPr>
            </w:pPr>
          </w:p>
        </w:tc>
        <w:tc>
          <w:tcPr>
            <w:tcW w:w="3818" w:type="dxa"/>
            <w:vAlign w:val="center"/>
          </w:tcPr>
          <w:p w:rsidR="00705404" w:rsidRPr="00934EF5" w:rsidRDefault="00705404" w:rsidP="002813EA">
            <w:pPr>
              <w:spacing w:before="20" w:after="20"/>
              <w:rPr>
                <w:rFonts w:asciiTheme="majorHAnsi" w:hAnsiTheme="majorHAnsi" w:cstheme="majorBidi"/>
                <w:b/>
                <w:bCs/>
                <w:sz w:val="24"/>
                <w:szCs w:val="24"/>
              </w:rPr>
            </w:pPr>
            <w:r w:rsidRPr="00934EF5">
              <w:rPr>
                <w:rFonts w:asciiTheme="majorHAnsi" w:hAnsiTheme="majorHAnsi" w:cstheme="majorBidi"/>
                <w:sz w:val="24"/>
                <w:szCs w:val="24"/>
              </w:rPr>
              <w:t xml:space="preserve">Mr. Jan </w:t>
            </w:r>
            <w:proofErr w:type="spellStart"/>
            <w:r w:rsidRPr="00934EF5">
              <w:rPr>
                <w:rFonts w:asciiTheme="majorHAnsi" w:hAnsiTheme="majorHAnsi" w:cstheme="majorBidi"/>
                <w:sz w:val="24"/>
                <w:szCs w:val="24"/>
              </w:rPr>
              <w:t>Beno</w:t>
            </w:r>
            <w:proofErr w:type="spellEnd"/>
          </w:p>
        </w:tc>
        <w:tc>
          <w:tcPr>
            <w:tcW w:w="3479" w:type="dxa"/>
            <w:vAlign w:val="center"/>
          </w:tcPr>
          <w:p w:rsidR="00705404" w:rsidRPr="00934EF5" w:rsidRDefault="00705404" w:rsidP="002813EA">
            <w:pPr>
              <w:bidi/>
              <w:spacing w:before="20" w:after="20"/>
              <w:jc w:val="right"/>
              <w:rPr>
                <w:rFonts w:asciiTheme="majorHAnsi" w:hAnsiTheme="majorHAnsi" w:cstheme="majorBidi"/>
                <w:b/>
                <w:bCs/>
                <w:sz w:val="24"/>
                <w:szCs w:val="24"/>
                <w:rtl/>
              </w:rPr>
            </w:pP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57</w:t>
            </w:r>
          </w:p>
        </w:tc>
        <w:tc>
          <w:tcPr>
            <w:tcW w:w="1910" w:type="dxa"/>
            <w:vMerge w:val="restart"/>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South Africa</w:t>
            </w:r>
          </w:p>
        </w:tc>
        <w:tc>
          <w:tcPr>
            <w:tcW w:w="3818" w:type="dxa"/>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Mrs. Catharina </w:t>
            </w:r>
            <w:proofErr w:type="spellStart"/>
            <w:r w:rsidRPr="00934EF5">
              <w:rPr>
                <w:rFonts w:asciiTheme="majorHAnsi" w:hAnsiTheme="majorHAnsi" w:cstheme="majorBidi"/>
                <w:sz w:val="24"/>
                <w:szCs w:val="24"/>
              </w:rPr>
              <w:t>Petronella</w:t>
            </w:r>
            <w:proofErr w:type="spellEnd"/>
            <w:r w:rsidRPr="00934EF5">
              <w:rPr>
                <w:rFonts w:asciiTheme="majorHAnsi" w:hAnsiTheme="majorHAnsi" w:cstheme="majorBidi"/>
                <w:sz w:val="24"/>
                <w:szCs w:val="24"/>
              </w:rPr>
              <w:t xml:space="preserve"> Ferreira</w:t>
            </w:r>
          </w:p>
        </w:tc>
        <w:tc>
          <w:tcPr>
            <w:tcW w:w="3479" w:type="dxa"/>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Acting Business Executive</w:t>
            </w: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58</w:t>
            </w:r>
          </w:p>
        </w:tc>
        <w:tc>
          <w:tcPr>
            <w:tcW w:w="1910" w:type="dxa"/>
            <w:vMerge/>
            <w:vAlign w:val="center"/>
          </w:tcPr>
          <w:p w:rsidR="00705404" w:rsidRPr="00934EF5" w:rsidRDefault="00705404" w:rsidP="002813EA">
            <w:pPr>
              <w:spacing w:before="20" w:after="20"/>
              <w:rPr>
                <w:rFonts w:asciiTheme="majorHAnsi" w:hAnsiTheme="majorHAnsi" w:cstheme="majorBidi"/>
                <w:sz w:val="24"/>
                <w:szCs w:val="24"/>
              </w:rPr>
            </w:pPr>
          </w:p>
        </w:tc>
        <w:tc>
          <w:tcPr>
            <w:tcW w:w="3818" w:type="dxa"/>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Mr. </w:t>
            </w:r>
            <w:proofErr w:type="spellStart"/>
            <w:r w:rsidRPr="00934EF5">
              <w:rPr>
                <w:rFonts w:asciiTheme="majorHAnsi" w:hAnsiTheme="majorHAnsi" w:cstheme="majorBidi"/>
                <w:sz w:val="24"/>
                <w:szCs w:val="24"/>
              </w:rPr>
              <w:t>Nkuthalo</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Moyo</w:t>
            </w:r>
            <w:proofErr w:type="spellEnd"/>
          </w:p>
        </w:tc>
        <w:tc>
          <w:tcPr>
            <w:tcW w:w="3479" w:type="dxa"/>
            <w:vAlign w:val="center"/>
          </w:tcPr>
          <w:p w:rsidR="00705404" w:rsidRPr="00934EF5" w:rsidRDefault="00705404" w:rsidP="002813EA">
            <w:pPr>
              <w:spacing w:before="20" w:after="20"/>
              <w:rPr>
                <w:rFonts w:asciiTheme="majorHAnsi" w:hAnsiTheme="majorHAnsi" w:cstheme="majorBidi"/>
                <w:sz w:val="24"/>
                <w:szCs w:val="24"/>
              </w:rPr>
            </w:pP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59</w:t>
            </w:r>
          </w:p>
        </w:tc>
        <w:tc>
          <w:tcPr>
            <w:tcW w:w="1910" w:type="dxa"/>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United States</w:t>
            </w:r>
          </w:p>
        </w:tc>
        <w:tc>
          <w:tcPr>
            <w:tcW w:w="3818" w:type="dxa"/>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Mr. Madhav Singh Panwar</w:t>
            </w:r>
          </w:p>
        </w:tc>
        <w:tc>
          <w:tcPr>
            <w:tcW w:w="3479" w:type="dxa"/>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Director</w:t>
            </w: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60</w:t>
            </w:r>
          </w:p>
        </w:tc>
        <w:tc>
          <w:tcPr>
            <w:tcW w:w="1910" w:type="dxa"/>
            <w:vMerge w:val="restart"/>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Zambia</w:t>
            </w:r>
          </w:p>
        </w:tc>
        <w:tc>
          <w:tcPr>
            <w:tcW w:w="3818" w:type="dxa"/>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Mr. </w:t>
            </w:r>
            <w:proofErr w:type="spellStart"/>
            <w:r w:rsidRPr="00934EF5">
              <w:rPr>
                <w:rFonts w:asciiTheme="majorHAnsi" w:hAnsiTheme="majorHAnsi" w:cstheme="majorBidi"/>
                <w:sz w:val="24"/>
                <w:szCs w:val="24"/>
              </w:rPr>
              <w:t>Chinyama</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Jabal</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Selwa</w:t>
            </w:r>
            <w:proofErr w:type="spellEnd"/>
          </w:p>
        </w:tc>
        <w:tc>
          <w:tcPr>
            <w:tcW w:w="3479" w:type="dxa"/>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Assistant Director</w:t>
            </w: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61</w:t>
            </w:r>
          </w:p>
        </w:tc>
        <w:tc>
          <w:tcPr>
            <w:tcW w:w="1910" w:type="dxa"/>
            <w:vMerge/>
            <w:vAlign w:val="center"/>
          </w:tcPr>
          <w:p w:rsidR="00705404" w:rsidRPr="00934EF5" w:rsidRDefault="00705404" w:rsidP="002813EA">
            <w:pPr>
              <w:spacing w:before="20" w:after="20"/>
              <w:rPr>
                <w:rFonts w:asciiTheme="majorHAnsi" w:hAnsiTheme="majorHAnsi" w:cstheme="majorBidi"/>
                <w:sz w:val="24"/>
                <w:szCs w:val="24"/>
              </w:rPr>
            </w:pPr>
          </w:p>
        </w:tc>
        <w:tc>
          <w:tcPr>
            <w:tcW w:w="3818" w:type="dxa"/>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 xml:space="preserve">Ms. </w:t>
            </w:r>
            <w:proofErr w:type="spellStart"/>
            <w:r w:rsidRPr="00934EF5">
              <w:rPr>
                <w:rFonts w:asciiTheme="majorHAnsi" w:hAnsiTheme="majorHAnsi" w:cstheme="majorBidi"/>
                <w:sz w:val="24"/>
                <w:szCs w:val="24"/>
              </w:rPr>
              <w:t>Sashi</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Chapewa</w:t>
            </w:r>
            <w:proofErr w:type="spellEnd"/>
          </w:p>
        </w:tc>
        <w:tc>
          <w:tcPr>
            <w:tcW w:w="3479" w:type="dxa"/>
            <w:vAlign w:val="center"/>
          </w:tcPr>
          <w:p w:rsidR="00705404" w:rsidRPr="00934EF5" w:rsidRDefault="00705404" w:rsidP="002813EA">
            <w:pPr>
              <w:spacing w:before="20" w:after="20"/>
              <w:rPr>
                <w:rFonts w:asciiTheme="majorHAnsi" w:hAnsiTheme="majorHAnsi" w:cstheme="majorBidi"/>
                <w:sz w:val="24"/>
                <w:szCs w:val="24"/>
              </w:rPr>
            </w:pP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62</w:t>
            </w:r>
          </w:p>
        </w:tc>
        <w:tc>
          <w:tcPr>
            <w:tcW w:w="1910" w:type="dxa"/>
            <w:vMerge w:val="restart"/>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Zimbabwe</w:t>
            </w:r>
          </w:p>
        </w:tc>
        <w:tc>
          <w:tcPr>
            <w:tcW w:w="3818" w:type="dxa"/>
          </w:tcPr>
          <w:p w:rsidR="00705404" w:rsidRPr="00934EF5" w:rsidRDefault="00705404" w:rsidP="002813EA">
            <w:pPr>
              <w:bidi/>
              <w:spacing w:before="20" w:after="20"/>
              <w:jc w:val="right"/>
              <w:rPr>
                <w:rFonts w:asciiTheme="majorHAnsi" w:hAnsiTheme="majorHAnsi" w:cstheme="majorBidi"/>
                <w:sz w:val="24"/>
                <w:szCs w:val="24"/>
              </w:rPr>
            </w:pPr>
            <w:r w:rsidRPr="00934EF5">
              <w:rPr>
                <w:rFonts w:asciiTheme="majorHAnsi" w:hAnsiTheme="majorHAnsi" w:cstheme="majorBidi"/>
                <w:sz w:val="24"/>
                <w:szCs w:val="24"/>
              </w:rPr>
              <w:t xml:space="preserve">Mrs. Emily </w:t>
            </w:r>
            <w:proofErr w:type="spellStart"/>
            <w:r w:rsidRPr="00934EF5">
              <w:rPr>
                <w:rFonts w:asciiTheme="majorHAnsi" w:hAnsiTheme="majorHAnsi" w:cstheme="majorBidi"/>
                <w:sz w:val="24"/>
                <w:szCs w:val="24"/>
              </w:rPr>
              <w:t>Dzinouya</w:t>
            </w:r>
            <w:proofErr w:type="spellEnd"/>
            <w:r w:rsidRPr="00934EF5">
              <w:rPr>
                <w:rFonts w:asciiTheme="majorHAnsi" w:hAnsiTheme="majorHAnsi" w:cstheme="majorBidi"/>
                <w:sz w:val="24"/>
                <w:szCs w:val="24"/>
              </w:rPr>
              <w:t xml:space="preserve"> </w:t>
            </w:r>
          </w:p>
        </w:tc>
        <w:tc>
          <w:tcPr>
            <w:tcW w:w="3479" w:type="dxa"/>
            <w:vAlign w:val="center"/>
          </w:tcPr>
          <w:p w:rsidR="00705404" w:rsidRPr="00934EF5" w:rsidRDefault="00705404" w:rsidP="002813EA">
            <w:pPr>
              <w:spacing w:before="20" w:after="20"/>
              <w:rPr>
                <w:rFonts w:asciiTheme="majorHAnsi" w:hAnsiTheme="majorHAnsi" w:cstheme="majorBidi"/>
                <w:sz w:val="24"/>
                <w:szCs w:val="24"/>
              </w:rPr>
            </w:pPr>
            <w:r w:rsidRPr="00934EF5">
              <w:rPr>
                <w:rFonts w:asciiTheme="majorHAnsi" w:hAnsiTheme="majorHAnsi" w:cstheme="majorBidi"/>
                <w:sz w:val="24"/>
                <w:szCs w:val="24"/>
              </w:rPr>
              <w:t>Director</w:t>
            </w:r>
          </w:p>
        </w:tc>
      </w:tr>
      <w:tr w:rsidR="00705404" w:rsidTr="006A0792">
        <w:tc>
          <w:tcPr>
            <w:tcW w:w="482" w:type="dxa"/>
            <w:vAlign w:val="center"/>
          </w:tcPr>
          <w:p w:rsidR="00705404" w:rsidRPr="00BA1B99" w:rsidRDefault="00705404" w:rsidP="002813EA">
            <w:pPr>
              <w:spacing w:before="20" w:after="20"/>
              <w:jc w:val="center"/>
              <w:rPr>
                <w:rFonts w:asciiTheme="majorHAnsi" w:hAnsiTheme="majorHAnsi" w:cstheme="majorBidi"/>
                <w:sz w:val="24"/>
                <w:szCs w:val="24"/>
              </w:rPr>
            </w:pPr>
            <w:r w:rsidRPr="00BA1B99">
              <w:rPr>
                <w:rFonts w:asciiTheme="majorHAnsi" w:hAnsiTheme="majorHAnsi" w:cstheme="majorBidi"/>
                <w:sz w:val="24"/>
                <w:szCs w:val="24"/>
              </w:rPr>
              <w:t>63</w:t>
            </w:r>
          </w:p>
        </w:tc>
        <w:tc>
          <w:tcPr>
            <w:tcW w:w="1910" w:type="dxa"/>
            <w:vMerge/>
            <w:vAlign w:val="center"/>
          </w:tcPr>
          <w:p w:rsidR="00705404" w:rsidRPr="00934EF5" w:rsidRDefault="00705404" w:rsidP="002813EA">
            <w:pPr>
              <w:spacing w:before="20" w:after="20"/>
              <w:rPr>
                <w:rFonts w:asciiTheme="majorHAnsi" w:hAnsiTheme="majorHAnsi" w:cstheme="majorBidi"/>
                <w:b/>
                <w:bCs/>
                <w:sz w:val="24"/>
                <w:szCs w:val="24"/>
              </w:rPr>
            </w:pPr>
          </w:p>
        </w:tc>
        <w:tc>
          <w:tcPr>
            <w:tcW w:w="3818" w:type="dxa"/>
            <w:vAlign w:val="center"/>
          </w:tcPr>
          <w:p w:rsidR="00705404" w:rsidRPr="00934EF5" w:rsidRDefault="00705404" w:rsidP="002813EA">
            <w:pPr>
              <w:spacing w:before="20" w:after="20"/>
              <w:rPr>
                <w:rFonts w:asciiTheme="majorHAnsi" w:hAnsiTheme="majorHAnsi" w:cstheme="majorBidi"/>
                <w:b/>
                <w:bCs/>
                <w:sz w:val="24"/>
                <w:szCs w:val="24"/>
              </w:rPr>
            </w:pPr>
            <w:r w:rsidRPr="00934EF5">
              <w:rPr>
                <w:rFonts w:asciiTheme="majorHAnsi" w:hAnsiTheme="majorHAnsi" w:cstheme="majorBidi"/>
                <w:sz w:val="24"/>
                <w:szCs w:val="24"/>
              </w:rPr>
              <w:t xml:space="preserve">Ms. </w:t>
            </w:r>
            <w:proofErr w:type="spellStart"/>
            <w:r w:rsidRPr="00934EF5">
              <w:rPr>
                <w:rFonts w:asciiTheme="majorHAnsi" w:hAnsiTheme="majorHAnsi" w:cstheme="majorBidi"/>
                <w:sz w:val="24"/>
                <w:szCs w:val="24"/>
              </w:rPr>
              <w:t>Vongai</w:t>
            </w:r>
            <w:proofErr w:type="spellEnd"/>
            <w:r w:rsidRPr="00934EF5">
              <w:rPr>
                <w:rFonts w:asciiTheme="majorHAnsi" w:hAnsiTheme="majorHAnsi" w:cstheme="majorBidi"/>
                <w:sz w:val="24"/>
                <w:szCs w:val="24"/>
              </w:rPr>
              <w:t xml:space="preserve"> </w:t>
            </w:r>
            <w:proofErr w:type="spellStart"/>
            <w:r w:rsidRPr="00934EF5">
              <w:rPr>
                <w:rFonts w:asciiTheme="majorHAnsi" w:hAnsiTheme="majorHAnsi" w:cstheme="majorBidi"/>
                <w:sz w:val="24"/>
                <w:szCs w:val="24"/>
              </w:rPr>
              <w:t>Shiri</w:t>
            </w:r>
            <w:proofErr w:type="spellEnd"/>
          </w:p>
        </w:tc>
        <w:tc>
          <w:tcPr>
            <w:tcW w:w="3479" w:type="dxa"/>
            <w:vAlign w:val="center"/>
          </w:tcPr>
          <w:p w:rsidR="00705404" w:rsidRPr="00934EF5" w:rsidRDefault="00705404" w:rsidP="002813EA">
            <w:pPr>
              <w:bidi/>
              <w:spacing w:before="20" w:after="20"/>
              <w:jc w:val="right"/>
              <w:rPr>
                <w:rFonts w:asciiTheme="majorHAnsi" w:hAnsiTheme="majorHAnsi" w:cstheme="majorBidi"/>
                <w:b/>
                <w:bCs/>
                <w:sz w:val="24"/>
                <w:szCs w:val="24"/>
                <w:rtl/>
              </w:rPr>
            </w:pPr>
          </w:p>
        </w:tc>
      </w:tr>
    </w:tbl>
    <w:p w:rsidR="00C4174F" w:rsidRPr="00762E9A" w:rsidRDefault="00C4174F" w:rsidP="00B40604"/>
    <w:sectPr w:rsidR="00C4174F" w:rsidRPr="00762E9A" w:rsidSect="0051381D">
      <w:headerReference w:type="default" r:id="rId9"/>
      <w:footerReference w:type="default" r:id="rId10"/>
      <w:pgSz w:w="11907" w:h="16839" w:code="9"/>
      <w:pgMar w:top="1440" w:right="1440" w:bottom="720" w:left="180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6BC" w:rsidRDefault="00E656BC" w:rsidP="00203EA4">
      <w:pPr>
        <w:spacing w:after="0" w:line="240" w:lineRule="auto"/>
      </w:pPr>
      <w:r>
        <w:separator/>
      </w:r>
    </w:p>
  </w:endnote>
  <w:endnote w:type="continuationSeparator" w:id="0">
    <w:p w:rsidR="00E656BC" w:rsidRDefault="00E656BC" w:rsidP="0020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954"/>
      <w:docPartObj>
        <w:docPartGallery w:val="Page Numbers (Bottom of Page)"/>
        <w:docPartUnique/>
      </w:docPartObj>
    </w:sdtPr>
    <w:sdtEndPr>
      <w:rPr>
        <w:b/>
        <w:bCs/>
        <w:i/>
        <w:iCs/>
        <w:vertAlign w:val="superscript"/>
      </w:rPr>
    </w:sdtEndPr>
    <w:sdtContent>
      <w:sdt>
        <w:sdtPr>
          <w:id w:val="565050523"/>
          <w:docPartObj>
            <w:docPartGallery w:val="Page Numbers (Top of Page)"/>
            <w:docPartUnique/>
          </w:docPartObj>
        </w:sdtPr>
        <w:sdtEndPr>
          <w:rPr>
            <w:b/>
            <w:bCs/>
            <w:i/>
            <w:iCs/>
            <w:vertAlign w:val="superscript"/>
          </w:rPr>
        </w:sdtEndPr>
        <w:sdtContent>
          <w:p w:rsidR="00501F35" w:rsidRPr="00501F35" w:rsidRDefault="00501F35" w:rsidP="00501F35">
            <w:pPr>
              <w:pStyle w:val="NoSpacing"/>
              <w:spacing w:before="120"/>
              <w:jc w:val="right"/>
              <w:rPr>
                <w:b/>
                <w:bCs/>
                <w:i/>
                <w:iCs/>
                <w:vertAlign w:val="superscript"/>
              </w:rPr>
            </w:pPr>
            <w:r w:rsidRPr="00501F35">
              <w:rPr>
                <w:b/>
                <w:bCs/>
                <w:i/>
                <w:iCs/>
                <w:vertAlign w:val="superscript"/>
              </w:rPr>
              <w:t xml:space="preserve">Page </w:t>
            </w:r>
            <w:r w:rsidR="00A56F8D" w:rsidRPr="00501F35">
              <w:rPr>
                <w:b/>
                <w:bCs/>
                <w:i/>
                <w:iCs/>
                <w:vertAlign w:val="superscript"/>
              </w:rPr>
              <w:fldChar w:fldCharType="begin"/>
            </w:r>
            <w:r w:rsidRPr="00501F35">
              <w:rPr>
                <w:b/>
                <w:bCs/>
                <w:i/>
                <w:iCs/>
                <w:vertAlign w:val="superscript"/>
              </w:rPr>
              <w:instrText xml:space="preserve"> PAGE </w:instrText>
            </w:r>
            <w:r w:rsidR="00A56F8D" w:rsidRPr="00501F35">
              <w:rPr>
                <w:b/>
                <w:bCs/>
                <w:i/>
                <w:iCs/>
                <w:vertAlign w:val="superscript"/>
              </w:rPr>
              <w:fldChar w:fldCharType="separate"/>
            </w:r>
            <w:r w:rsidR="00705404">
              <w:rPr>
                <w:b/>
                <w:bCs/>
                <w:i/>
                <w:iCs/>
                <w:noProof/>
                <w:vertAlign w:val="superscript"/>
              </w:rPr>
              <w:t>10</w:t>
            </w:r>
            <w:r w:rsidR="00A56F8D" w:rsidRPr="00501F35">
              <w:rPr>
                <w:b/>
                <w:bCs/>
                <w:i/>
                <w:iCs/>
                <w:vertAlign w:val="superscript"/>
              </w:rPr>
              <w:fldChar w:fldCharType="end"/>
            </w:r>
            <w:r w:rsidRPr="00501F35">
              <w:rPr>
                <w:b/>
                <w:bCs/>
                <w:i/>
                <w:iCs/>
                <w:vertAlign w:val="superscript"/>
              </w:rPr>
              <w:t xml:space="preserve"> of </w:t>
            </w:r>
            <w:r w:rsidR="00A56F8D" w:rsidRPr="00501F35">
              <w:rPr>
                <w:b/>
                <w:bCs/>
                <w:i/>
                <w:iCs/>
                <w:vertAlign w:val="superscript"/>
              </w:rPr>
              <w:fldChar w:fldCharType="begin"/>
            </w:r>
            <w:r w:rsidRPr="00501F35">
              <w:rPr>
                <w:b/>
                <w:bCs/>
                <w:i/>
                <w:iCs/>
                <w:vertAlign w:val="superscript"/>
              </w:rPr>
              <w:instrText xml:space="preserve"> NUMPAGES  </w:instrText>
            </w:r>
            <w:r w:rsidR="00A56F8D" w:rsidRPr="00501F35">
              <w:rPr>
                <w:b/>
                <w:bCs/>
                <w:i/>
                <w:iCs/>
                <w:vertAlign w:val="superscript"/>
              </w:rPr>
              <w:fldChar w:fldCharType="separate"/>
            </w:r>
            <w:r w:rsidR="00705404">
              <w:rPr>
                <w:b/>
                <w:bCs/>
                <w:i/>
                <w:iCs/>
                <w:noProof/>
                <w:vertAlign w:val="superscript"/>
              </w:rPr>
              <w:t>11</w:t>
            </w:r>
            <w:r w:rsidR="00A56F8D" w:rsidRPr="00501F35">
              <w:rPr>
                <w:b/>
                <w:bCs/>
                <w:i/>
                <w:iCs/>
                <w:vertAlign w:val="superscript"/>
              </w:rPr>
              <w:fldChar w:fldCharType="end"/>
            </w:r>
          </w:p>
        </w:sdtContent>
      </w:sdt>
    </w:sdtContent>
  </w:sdt>
  <w:p w:rsidR="00501F35" w:rsidRDefault="00501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6BC" w:rsidRDefault="00E656BC" w:rsidP="00203EA4">
      <w:pPr>
        <w:spacing w:after="0" w:line="240" w:lineRule="auto"/>
      </w:pPr>
      <w:r>
        <w:separator/>
      </w:r>
    </w:p>
  </w:footnote>
  <w:footnote w:type="continuationSeparator" w:id="0">
    <w:p w:rsidR="00E656BC" w:rsidRDefault="00E656BC" w:rsidP="00203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100"/>
      <w:gridCol w:w="1515"/>
    </w:tblGrid>
    <w:tr w:rsidR="0051381D" w:rsidTr="0051381D">
      <w:trPr>
        <w:trHeight w:val="1250"/>
      </w:trPr>
      <w:tc>
        <w:tcPr>
          <w:tcW w:w="2268" w:type="dxa"/>
        </w:tcPr>
        <w:p w:rsidR="0051381D" w:rsidRDefault="0051381D">
          <w:pPr>
            <w:pStyle w:val="Header"/>
          </w:pPr>
          <w:r>
            <w:rPr>
              <w:noProof/>
              <w:lang w:bidi="hi-IN"/>
            </w:rPr>
            <w:drawing>
              <wp:anchor distT="0" distB="0" distL="114300" distR="114300" simplePos="0" relativeHeight="251659264" behindDoc="0" locked="0" layoutInCell="1" allowOverlap="1" wp14:anchorId="64DB860C" wp14:editId="54B275D7">
                <wp:simplePos x="0" y="0"/>
                <wp:positionH relativeFrom="column">
                  <wp:posOffset>-675166</wp:posOffset>
                </wp:positionH>
                <wp:positionV relativeFrom="paragraph">
                  <wp:posOffset>-48880</wp:posOffset>
                </wp:positionV>
                <wp:extent cx="2062716" cy="665907"/>
                <wp:effectExtent l="0" t="0" r="0" b="1270"/>
                <wp:wrapNone/>
                <wp:docPr id="73" name="صورة 73" descr="الوصف: Logo INTOSAI Au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وصف: Logo INTOSAI Au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439" cy="668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0" w:type="dxa"/>
        </w:tcPr>
        <w:p w:rsidR="0051381D" w:rsidRPr="00BE6357" w:rsidRDefault="0051381D" w:rsidP="0051381D">
          <w:pPr>
            <w:tabs>
              <w:tab w:val="center" w:pos="5053"/>
            </w:tabs>
            <w:jc w:val="center"/>
            <w:rPr>
              <w:rFonts w:asciiTheme="majorHAnsi" w:hAnsiTheme="majorHAnsi"/>
              <w:b/>
              <w:sz w:val="28"/>
              <w:szCs w:val="28"/>
            </w:rPr>
          </w:pPr>
          <w:r w:rsidRPr="00BE6357">
            <w:rPr>
              <w:rFonts w:asciiTheme="majorHAnsi" w:hAnsiTheme="majorHAnsi"/>
              <w:b/>
              <w:sz w:val="28"/>
              <w:szCs w:val="28"/>
            </w:rPr>
            <w:t>23</w:t>
          </w:r>
          <w:r w:rsidRPr="00BE6357">
            <w:rPr>
              <w:rFonts w:asciiTheme="majorHAnsi" w:hAnsiTheme="majorHAnsi"/>
              <w:b/>
              <w:sz w:val="28"/>
              <w:szCs w:val="28"/>
              <w:vertAlign w:val="superscript"/>
            </w:rPr>
            <w:t>rd</w:t>
          </w:r>
          <w:r w:rsidRPr="00BE6357">
            <w:rPr>
              <w:rFonts w:asciiTheme="majorHAnsi" w:hAnsiTheme="majorHAnsi"/>
              <w:b/>
              <w:sz w:val="28"/>
              <w:szCs w:val="28"/>
            </w:rPr>
            <w:t xml:space="preserve"> Meeting of the</w:t>
          </w:r>
        </w:p>
        <w:p w:rsidR="0051381D" w:rsidRPr="00BE6357" w:rsidRDefault="0051381D" w:rsidP="0051381D">
          <w:pPr>
            <w:jc w:val="center"/>
            <w:rPr>
              <w:rFonts w:asciiTheme="majorHAnsi" w:hAnsiTheme="majorHAnsi"/>
              <w:b/>
              <w:sz w:val="28"/>
              <w:szCs w:val="28"/>
            </w:rPr>
          </w:pPr>
          <w:r w:rsidRPr="00BE6357">
            <w:rPr>
              <w:rFonts w:asciiTheme="majorHAnsi" w:hAnsiTheme="majorHAnsi"/>
              <w:b/>
              <w:sz w:val="28"/>
              <w:szCs w:val="28"/>
            </w:rPr>
            <w:t>INTOSAI Working Group on IT Audit</w:t>
          </w:r>
        </w:p>
        <w:p w:rsidR="0051381D" w:rsidRPr="0051381D" w:rsidRDefault="0051381D" w:rsidP="0051381D">
          <w:pPr>
            <w:pStyle w:val="Header"/>
            <w:jc w:val="center"/>
          </w:pPr>
          <w:r w:rsidRPr="00BE6357">
            <w:rPr>
              <w:rFonts w:asciiTheme="majorHAnsi" w:hAnsiTheme="majorHAnsi"/>
              <w:b/>
              <w:sz w:val="28"/>
              <w:szCs w:val="28"/>
            </w:rPr>
            <w:t>(Kuwait, 10 to 12 February 2014)</w:t>
          </w:r>
        </w:p>
      </w:tc>
      <w:tc>
        <w:tcPr>
          <w:tcW w:w="1515" w:type="dxa"/>
        </w:tcPr>
        <w:p w:rsidR="0051381D" w:rsidRDefault="0051381D">
          <w:pPr>
            <w:pStyle w:val="Header"/>
          </w:pPr>
          <w:r w:rsidRPr="002B7250">
            <w:rPr>
              <w:rFonts w:asciiTheme="minorHAnsi" w:hAnsiTheme="minorHAnsi"/>
              <w:noProof/>
              <w:sz w:val="28"/>
              <w:szCs w:val="28"/>
              <w:lang w:bidi="hi-IN"/>
            </w:rPr>
            <w:drawing>
              <wp:anchor distT="0" distB="0" distL="114300" distR="114300" simplePos="0" relativeHeight="251661312" behindDoc="1" locked="0" layoutInCell="1" allowOverlap="1" wp14:anchorId="5D5FA021" wp14:editId="388F08D3">
                <wp:simplePos x="0" y="0"/>
                <wp:positionH relativeFrom="column">
                  <wp:posOffset>1296035</wp:posOffset>
                </wp:positionH>
                <wp:positionV relativeFrom="paragraph">
                  <wp:posOffset>-82550</wp:posOffset>
                </wp:positionV>
                <wp:extent cx="824865" cy="803275"/>
                <wp:effectExtent l="0" t="0" r="0" b="0"/>
                <wp:wrapTight wrapText="bothSides">
                  <wp:wrapPolygon edited="0">
                    <wp:start x="9478" y="0"/>
                    <wp:lineTo x="5986" y="512"/>
                    <wp:lineTo x="0" y="5635"/>
                    <wp:lineTo x="1497" y="17417"/>
                    <wp:lineTo x="6485" y="20490"/>
                    <wp:lineTo x="8480" y="20490"/>
                    <wp:lineTo x="19954" y="17929"/>
                    <wp:lineTo x="20453" y="5635"/>
                    <wp:lineTo x="15464" y="512"/>
                    <wp:lineTo x="11972" y="0"/>
                    <wp:lineTo x="9478" y="0"/>
                  </wp:wrapPolygon>
                </wp:wrapTight>
                <wp:docPr id="1" name="Picture 1" descr="offic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logo 2"/>
                        <pic:cNvPicPr>
                          <a:picLocks noChangeAspect="1" noChangeArrowheads="1"/>
                        </pic:cNvPicPr>
                      </pic:nvPicPr>
                      <pic:blipFill>
                        <a:blip r:embed="rId2"/>
                        <a:srcRect/>
                        <a:stretch>
                          <a:fillRect/>
                        </a:stretch>
                      </pic:blipFill>
                      <pic:spPr bwMode="auto">
                        <a:xfrm>
                          <a:off x="0" y="0"/>
                          <a:ext cx="824865" cy="80327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51381D" w:rsidRDefault="00513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2627"/>
    <w:multiLevelType w:val="hybridMultilevel"/>
    <w:tmpl w:val="DA5E0AA4"/>
    <w:lvl w:ilvl="0" w:tplc="D756B298">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B047C6"/>
    <w:multiLevelType w:val="hybridMultilevel"/>
    <w:tmpl w:val="8140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44D28"/>
    <w:multiLevelType w:val="hybridMultilevel"/>
    <w:tmpl w:val="191471D6"/>
    <w:lvl w:ilvl="0" w:tplc="C65EB61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A4424"/>
    <w:multiLevelType w:val="hybridMultilevel"/>
    <w:tmpl w:val="C1F43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055A3"/>
    <w:multiLevelType w:val="hybridMultilevel"/>
    <w:tmpl w:val="95FC4940"/>
    <w:lvl w:ilvl="0" w:tplc="35463A9A">
      <w:start w:val="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3274CE"/>
    <w:multiLevelType w:val="hybridMultilevel"/>
    <w:tmpl w:val="9DCC381E"/>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BBB6BE4"/>
    <w:multiLevelType w:val="hybridMultilevel"/>
    <w:tmpl w:val="FCD2C6CC"/>
    <w:lvl w:ilvl="0" w:tplc="2ACEA5C6">
      <w:start w:val="1"/>
      <w:numFmt w:val="lowerLetter"/>
      <w:lvlText w:val="(%1)"/>
      <w:lvlJc w:val="left"/>
      <w:pPr>
        <w:ind w:left="1410" w:hanging="69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FFA43F4"/>
    <w:multiLevelType w:val="hybridMultilevel"/>
    <w:tmpl w:val="8B001562"/>
    <w:lvl w:ilvl="0" w:tplc="CACED9DC">
      <w:start w:val="1"/>
      <w:numFmt w:val="lowerRoman"/>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F8"/>
    <w:rsid w:val="00003B07"/>
    <w:rsid w:val="00003E6E"/>
    <w:rsid w:val="00004525"/>
    <w:rsid w:val="00007900"/>
    <w:rsid w:val="00011803"/>
    <w:rsid w:val="00012BDD"/>
    <w:rsid w:val="0002021F"/>
    <w:rsid w:val="00023799"/>
    <w:rsid w:val="000269DD"/>
    <w:rsid w:val="00026CE6"/>
    <w:rsid w:val="00050BF2"/>
    <w:rsid w:val="00052046"/>
    <w:rsid w:val="00062061"/>
    <w:rsid w:val="00062E38"/>
    <w:rsid w:val="0006455E"/>
    <w:rsid w:val="00070F61"/>
    <w:rsid w:val="00074658"/>
    <w:rsid w:val="00076B5B"/>
    <w:rsid w:val="00077CDF"/>
    <w:rsid w:val="00080D34"/>
    <w:rsid w:val="0008262A"/>
    <w:rsid w:val="00083CF1"/>
    <w:rsid w:val="00084DE3"/>
    <w:rsid w:val="00093329"/>
    <w:rsid w:val="00096354"/>
    <w:rsid w:val="00097AEC"/>
    <w:rsid w:val="000A11AD"/>
    <w:rsid w:val="000A39BA"/>
    <w:rsid w:val="000B060C"/>
    <w:rsid w:val="000B273D"/>
    <w:rsid w:val="000C5C6C"/>
    <w:rsid w:val="000D004B"/>
    <w:rsid w:val="000D66B7"/>
    <w:rsid w:val="000E1D98"/>
    <w:rsid w:val="000E2336"/>
    <w:rsid w:val="000E3227"/>
    <w:rsid w:val="000E770F"/>
    <w:rsid w:val="000F6F61"/>
    <w:rsid w:val="00101A13"/>
    <w:rsid w:val="001020A0"/>
    <w:rsid w:val="00102A03"/>
    <w:rsid w:val="001067FA"/>
    <w:rsid w:val="001071BD"/>
    <w:rsid w:val="00110693"/>
    <w:rsid w:val="0011519F"/>
    <w:rsid w:val="00131C60"/>
    <w:rsid w:val="001352EB"/>
    <w:rsid w:val="001405D4"/>
    <w:rsid w:val="001426FC"/>
    <w:rsid w:val="001476F3"/>
    <w:rsid w:val="001515DF"/>
    <w:rsid w:val="0015241A"/>
    <w:rsid w:val="0015481B"/>
    <w:rsid w:val="00157CBC"/>
    <w:rsid w:val="00160DBC"/>
    <w:rsid w:val="00161230"/>
    <w:rsid w:val="00163E7D"/>
    <w:rsid w:val="001702BF"/>
    <w:rsid w:val="00172BE1"/>
    <w:rsid w:val="00172E4D"/>
    <w:rsid w:val="00174CEE"/>
    <w:rsid w:val="001750F6"/>
    <w:rsid w:val="00175D17"/>
    <w:rsid w:val="001771A9"/>
    <w:rsid w:val="00182703"/>
    <w:rsid w:val="00184706"/>
    <w:rsid w:val="0018547B"/>
    <w:rsid w:val="0019376E"/>
    <w:rsid w:val="00195AF9"/>
    <w:rsid w:val="00195FAD"/>
    <w:rsid w:val="001A0580"/>
    <w:rsid w:val="001A61A0"/>
    <w:rsid w:val="001A6A35"/>
    <w:rsid w:val="001B347C"/>
    <w:rsid w:val="001C32AE"/>
    <w:rsid w:val="001C37B4"/>
    <w:rsid w:val="001C6877"/>
    <w:rsid w:val="001D140C"/>
    <w:rsid w:val="001D356E"/>
    <w:rsid w:val="001D7B70"/>
    <w:rsid w:val="001E4409"/>
    <w:rsid w:val="001E53BF"/>
    <w:rsid w:val="001E7EAD"/>
    <w:rsid w:val="001F70F1"/>
    <w:rsid w:val="00203A5C"/>
    <w:rsid w:val="00203EA4"/>
    <w:rsid w:val="00204604"/>
    <w:rsid w:val="0021098E"/>
    <w:rsid w:val="00211385"/>
    <w:rsid w:val="00220E5A"/>
    <w:rsid w:val="00225E15"/>
    <w:rsid w:val="00226723"/>
    <w:rsid w:val="00235B0D"/>
    <w:rsid w:val="00240BF7"/>
    <w:rsid w:val="002477BF"/>
    <w:rsid w:val="00247940"/>
    <w:rsid w:val="00250728"/>
    <w:rsid w:val="00257CBA"/>
    <w:rsid w:val="00260205"/>
    <w:rsid w:val="0026212F"/>
    <w:rsid w:val="00262DC7"/>
    <w:rsid w:val="0026730F"/>
    <w:rsid w:val="00270AEE"/>
    <w:rsid w:val="00271059"/>
    <w:rsid w:val="00271D3C"/>
    <w:rsid w:val="00276DA3"/>
    <w:rsid w:val="002802B0"/>
    <w:rsid w:val="002813EA"/>
    <w:rsid w:val="00281A75"/>
    <w:rsid w:val="002839F1"/>
    <w:rsid w:val="0029054A"/>
    <w:rsid w:val="002926AA"/>
    <w:rsid w:val="00292FC2"/>
    <w:rsid w:val="00294923"/>
    <w:rsid w:val="00295D77"/>
    <w:rsid w:val="002968DC"/>
    <w:rsid w:val="002A0526"/>
    <w:rsid w:val="002A2B66"/>
    <w:rsid w:val="002A66C1"/>
    <w:rsid w:val="002B17BB"/>
    <w:rsid w:val="002B1BD0"/>
    <w:rsid w:val="002B23C5"/>
    <w:rsid w:val="002B354B"/>
    <w:rsid w:val="002B6091"/>
    <w:rsid w:val="002C356E"/>
    <w:rsid w:val="002D348A"/>
    <w:rsid w:val="002D379B"/>
    <w:rsid w:val="002D39CC"/>
    <w:rsid w:val="002D3A34"/>
    <w:rsid w:val="002D42C9"/>
    <w:rsid w:val="002D5F9E"/>
    <w:rsid w:val="002E220B"/>
    <w:rsid w:val="002E6A0F"/>
    <w:rsid w:val="002E740D"/>
    <w:rsid w:val="002F68DE"/>
    <w:rsid w:val="002F7BB6"/>
    <w:rsid w:val="003010C0"/>
    <w:rsid w:val="003043C4"/>
    <w:rsid w:val="00305A30"/>
    <w:rsid w:val="00317DCA"/>
    <w:rsid w:val="00321F4B"/>
    <w:rsid w:val="003234CD"/>
    <w:rsid w:val="003237DD"/>
    <w:rsid w:val="003238E0"/>
    <w:rsid w:val="00326027"/>
    <w:rsid w:val="00330870"/>
    <w:rsid w:val="00335D0B"/>
    <w:rsid w:val="00335E85"/>
    <w:rsid w:val="00337F75"/>
    <w:rsid w:val="00343628"/>
    <w:rsid w:val="003439B5"/>
    <w:rsid w:val="00354C26"/>
    <w:rsid w:val="00360BF6"/>
    <w:rsid w:val="00363125"/>
    <w:rsid w:val="00371B12"/>
    <w:rsid w:val="00376F5E"/>
    <w:rsid w:val="0038650A"/>
    <w:rsid w:val="003872DF"/>
    <w:rsid w:val="0038747B"/>
    <w:rsid w:val="00390E29"/>
    <w:rsid w:val="00392BEC"/>
    <w:rsid w:val="00392DF7"/>
    <w:rsid w:val="003940CF"/>
    <w:rsid w:val="00394A04"/>
    <w:rsid w:val="00397593"/>
    <w:rsid w:val="003A5B58"/>
    <w:rsid w:val="003A71E7"/>
    <w:rsid w:val="003B03B9"/>
    <w:rsid w:val="003B23DF"/>
    <w:rsid w:val="003C2675"/>
    <w:rsid w:val="003D260B"/>
    <w:rsid w:val="003E394B"/>
    <w:rsid w:val="003E63D7"/>
    <w:rsid w:val="003E751C"/>
    <w:rsid w:val="003F01FC"/>
    <w:rsid w:val="003F26D1"/>
    <w:rsid w:val="003F5AD3"/>
    <w:rsid w:val="003F67FB"/>
    <w:rsid w:val="00400FB9"/>
    <w:rsid w:val="00403CF6"/>
    <w:rsid w:val="004049BA"/>
    <w:rsid w:val="004053AA"/>
    <w:rsid w:val="004137ED"/>
    <w:rsid w:val="004141E2"/>
    <w:rsid w:val="00414EF7"/>
    <w:rsid w:val="00420968"/>
    <w:rsid w:val="00426881"/>
    <w:rsid w:val="004274E3"/>
    <w:rsid w:val="004315DE"/>
    <w:rsid w:val="00433580"/>
    <w:rsid w:val="00444149"/>
    <w:rsid w:val="00461EC3"/>
    <w:rsid w:val="0046242F"/>
    <w:rsid w:val="00473330"/>
    <w:rsid w:val="00473CAF"/>
    <w:rsid w:val="00476318"/>
    <w:rsid w:val="00476F0A"/>
    <w:rsid w:val="0047767A"/>
    <w:rsid w:val="0048062F"/>
    <w:rsid w:val="00482ADF"/>
    <w:rsid w:val="00483DD0"/>
    <w:rsid w:val="004846DE"/>
    <w:rsid w:val="004872A8"/>
    <w:rsid w:val="00487834"/>
    <w:rsid w:val="00493A6D"/>
    <w:rsid w:val="00496BB0"/>
    <w:rsid w:val="004974AA"/>
    <w:rsid w:val="004A77B9"/>
    <w:rsid w:val="004A7CEF"/>
    <w:rsid w:val="004C2CC4"/>
    <w:rsid w:val="004C44D6"/>
    <w:rsid w:val="004D0153"/>
    <w:rsid w:val="004D6D1C"/>
    <w:rsid w:val="004D7B92"/>
    <w:rsid w:val="004D7EEC"/>
    <w:rsid w:val="004E0127"/>
    <w:rsid w:val="004E1522"/>
    <w:rsid w:val="004E377B"/>
    <w:rsid w:val="004E7F9D"/>
    <w:rsid w:val="004F25CE"/>
    <w:rsid w:val="004F53C3"/>
    <w:rsid w:val="004F53FF"/>
    <w:rsid w:val="004F6494"/>
    <w:rsid w:val="004F74A7"/>
    <w:rsid w:val="00501F35"/>
    <w:rsid w:val="00502111"/>
    <w:rsid w:val="005034F5"/>
    <w:rsid w:val="00510A26"/>
    <w:rsid w:val="00511434"/>
    <w:rsid w:val="0051381D"/>
    <w:rsid w:val="005153F1"/>
    <w:rsid w:val="00516A5C"/>
    <w:rsid w:val="00517E6C"/>
    <w:rsid w:val="005252A8"/>
    <w:rsid w:val="0052588F"/>
    <w:rsid w:val="00527A1A"/>
    <w:rsid w:val="00527A6B"/>
    <w:rsid w:val="00530138"/>
    <w:rsid w:val="00532662"/>
    <w:rsid w:val="00532A41"/>
    <w:rsid w:val="005340DC"/>
    <w:rsid w:val="00537AC0"/>
    <w:rsid w:val="005407BE"/>
    <w:rsid w:val="00540F39"/>
    <w:rsid w:val="00544A72"/>
    <w:rsid w:val="00544F5D"/>
    <w:rsid w:val="00553292"/>
    <w:rsid w:val="0055470C"/>
    <w:rsid w:val="00564909"/>
    <w:rsid w:val="0056621C"/>
    <w:rsid w:val="00566242"/>
    <w:rsid w:val="00572444"/>
    <w:rsid w:val="00574892"/>
    <w:rsid w:val="005753E2"/>
    <w:rsid w:val="00575458"/>
    <w:rsid w:val="00576CCE"/>
    <w:rsid w:val="00577497"/>
    <w:rsid w:val="00584F73"/>
    <w:rsid w:val="00586F05"/>
    <w:rsid w:val="00587757"/>
    <w:rsid w:val="00587ACC"/>
    <w:rsid w:val="00587C93"/>
    <w:rsid w:val="00592F45"/>
    <w:rsid w:val="005945A5"/>
    <w:rsid w:val="0059734E"/>
    <w:rsid w:val="005A3D83"/>
    <w:rsid w:val="005A756B"/>
    <w:rsid w:val="005B06A9"/>
    <w:rsid w:val="005D38B3"/>
    <w:rsid w:val="005D51B4"/>
    <w:rsid w:val="005D594A"/>
    <w:rsid w:val="005D727D"/>
    <w:rsid w:val="005E48C4"/>
    <w:rsid w:val="005E5D8E"/>
    <w:rsid w:val="005E79F7"/>
    <w:rsid w:val="005F2073"/>
    <w:rsid w:val="005F2D97"/>
    <w:rsid w:val="00610CAC"/>
    <w:rsid w:val="0061267B"/>
    <w:rsid w:val="0061607B"/>
    <w:rsid w:val="00616F46"/>
    <w:rsid w:val="006247D3"/>
    <w:rsid w:val="00624D83"/>
    <w:rsid w:val="00636CC0"/>
    <w:rsid w:val="00647B40"/>
    <w:rsid w:val="00650010"/>
    <w:rsid w:val="00650C63"/>
    <w:rsid w:val="00650E36"/>
    <w:rsid w:val="006538D8"/>
    <w:rsid w:val="00654C3B"/>
    <w:rsid w:val="00661E4F"/>
    <w:rsid w:val="00665282"/>
    <w:rsid w:val="00671D02"/>
    <w:rsid w:val="00672654"/>
    <w:rsid w:val="00677A9B"/>
    <w:rsid w:val="00682135"/>
    <w:rsid w:val="0068741B"/>
    <w:rsid w:val="00687F1B"/>
    <w:rsid w:val="00693D43"/>
    <w:rsid w:val="00694A81"/>
    <w:rsid w:val="00696747"/>
    <w:rsid w:val="00696749"/>
    <w:rsid w:val="00697185"/>
    <w:rsid w:val="00697E6C"/>
    <w:rsid w:val="006A0792"/>
    <w:rsid w:val="006A35EE"/>
    <w:rsid w:val="006A4FC6"/>
    <w:rsid w:val="006B5E64"/>
    <w:rsid w:val="006C0D92"/>
    <w:rsid w:val="006C589D"/>
    <w:rsid w:val="006C5E2B"/>
    <w:rsid w:val="006C6D4B"/>
    <w:rsid w:val="006C6D7D"/>
    <w:rsid w:val="006D3429"/>
    <w:rsid w:val="006D402B"/>
    <w:rsid w:val="006D56B7"/>
    <w:rsid w:val="006E1022"/>
    <w:rsid w:val="006E3350"/>
    <w:rsid w:val="006E3B93"/>
    <w:rsid w:val="006F3962"/>
    <w:rsid w:val="006F5232"/>
    <w:rsid w:val="00700789"/>
    <w:rsid w:val="007035D9"/>
    <w:rsid w:val="00705404"/>
    <w:rsid w:val="007134C6"/>
    <w:rsid w:val="00717CD2"/>
    <w:rsid w:val="00724462"/>
    <w:rsid w:val="0072646D"/>
    <w:rsid w:val="00726B38"/>
    <w:rsid w:val="00741739"/>
    <w:rsid w:val="007428C7"/>
    <w:rsid w:val="0075064F"/>
    <w:rsid w:val="00756621"/>
    <w:rsid w:val="007608DE"/>
    <w:rsid w:val="00762E9A"/>
    <w:rsid w:val="00763471"/>
    <w:rsid w:val="007770BE"/>
    <w:rsid w:val="007835BF"/>
    <w:rsid w:val="007929A7"/>
    <w:rsid w:val="007A0A05"/>
    <w:rsid w:val="007A1F23"/>
    <w:rsid w:val="007A2C52"/>
    <w:rsid w:val="007B2E94"/>
    <w:rsid w:val="007B4564"/>
    <w:rsid w:val="007C3082"/>
    <w:rsid w:val="007C3C05"/>
    <w:rsid w:val="007C4A6B"/>
    <w:rsid w:val="007D1BE4"/>
    <w:rsid w:val="007D24C3"/>
    <w:rsid w:val="007D2965"/>
    <w:rsid w:val="007D2F4C"/>
    <w:rsid w:val="007D3B41"/>
    <w:rsid w:val="007F1615"/>
    <w:rsid w:val="007F1D30"/>
    <w:rsid w:val="007F2BB3"/>
    <w:rsid w:val="007F7993"/>
    <w:rsid w:val="008014DE"/>
    <w:rsid w:val="00802E80"/>
    <w:rsid w:val="00810A2F"/>
    <w:rsid w:val="00811673"/>
    <w:rsid w:val="00811E3B"/>
    <w:rsid w:val="00812910"/>
    <w:rsid w:val="00815198"/>
    <w:rsid w:val="00817519"/>
    <w:rsid w:val="00822D79"/>
    <w:rsid w:val="00834EAE"/>
    <w:rsid w:val="00835C74"/>
    <w:rsid w:val="00836DBA"/>
    <w:rsid w:val="00840424"/>
    <w:rsid w:val="008420D5"/>
    <w:rsid w:val="00842C95"/>
    <w:rsid w:val="0084500C"/>
    <w:rsid w:val="0084757E"/>
    <w:rsid w:val="00847863"/>
    <w:rsid w:val="00856C82"/>
    <w:rsid w:val="008577F2"/>
    <w:rsid w:val="00857D4F"/>
    <w:rsid w:val="008621E4"/>
    <w:rsid w:val="00873D02"/>
    <w:rsid w:val="00875919"/>
    <w:rsid w:val="00876939"/>
    <w:rsid w:val="00882534"/>
    <w:rsid w:val="0088316E"/>
    <w:rsid w:val="008905AA"/>
    <w:rsid w:val="00890E08"/>
    <w:rsid w:val="008A0B49"/>
    <w:rsid w:val="008A4AF9"/>
    <w:rsid w:val="008A73FF"/>
    <w:rsid w:val="008B0CFF"/>
    <w:rsid w:val="008B3313"/>
    <w:rsid w:val="008B552D"/>
    <w:rsid w:val="008B585A"/>
    <w:rsid w:val="008B5B28"/>
    <w:rsid w:val="008B7AA4"/>
    <w:rsid w:val="008C2EB9"/>
    <w:rsid w:val="008C7B13"/>
    <w:rsid w:val="008C7D72"/>
    <w:rsid w:val="008E70C2"/>
    <w:rsid w:val="008F1697"/>
    <w:rsid w:val="008F316C"/>
    <w:rsid w:val="0090732F"/>
    <w:rsid w:val="00907EA6"/>
    <w:rsid w:val="00916D40"/>
    <w:rsid w:val="00927F82"/>
    <w:rsid w:val="00931206"/>
    <w:rsid w:val="00931DCF"/>
    <w:rsid w:val="00934EF5"/>
    <w:rsid w:val="009355F8"/>
    <w:rsid w:val="0093661C"/>
    <w:rsid w:val="00943677"/>
    <w:rsid w:val="00952E4E"/>
    <w:rsid w:val="009536ED"/>
    <w:rsid w:val="00954EE1"/>
    <w:rsid w:val="00956A2E"/>
    <w:rsid w:val="0095715A"/>
    <w:rsid w:val="00961449"/>
    <w:rsid w:val="0096396D"/>
    <w:rsid w:val="0097416B"/>
    <w:rsid w:val="00984EE7"/>
    <w:rsid w:val="00986309"/>
    <w:rsid w:val="0098766B"/>
    <w:rsid w:val="00995395"/>
    <w:rsid w:val="00995660"/>
    <w:rsid w:val="009A7821"/>
    <w:rsid w:val="009A7C2D"/>
    <w:rsid w:val="009B2409"/>
    <w:rsid w:val="009B319B"/>
    <w:rsid w:val="009C4936"/>
    <w:rsid w:val="009C5F83"/>
    <w:rsid w:val="009C662C"/>
    <w:rsid w:val="009C77E1"/>
    <w:rsid w:val="009D0507"/>
    <w:rsid w:val="009D3E53"/>
    <w:rsid w:val="009D7A92"/>
    <w:rsid w:val="009D7F4B"/>
    <w:rsid w:val="009E0907"/>
    <w:rsid w:val="009E2DA8"/>
    <w:rsid w:val="009F4244"/>
    <w:rsid w:val="009F5B40"/>
    <w:rsid w:val="009F74D7"/>
    <w:rsid w:val="00A02232"/>
    <w:rsid w:val="00A03200"/>
    <w:rsid w:val="00A05CC6"/>
    <w:rsid w:val="00A05FF5"/>
    <w:rsid w:val="00A1328C"/>
    <w:rsid w:val="00A24DEC"/>
    <w:rsid w:val="00A2618E"/>
    <w:rsid w:val="00A27121"/>
    <w:rsid w:val="00A34DE8"/>
    <w:rsid w:val="00A41ED0"/>
    <w:rsid w:val="00A442A6"/>
    <w:rsid w:val="00A46512"/>
    <w:rsid w:val="00A47192"/>
    <w:rsid w:val="00A508F3"/>
    <w:rsid w:val="00A50FD5"/>
    <w:rsid w:val="00A55176"/>
    <w:rsid w:val="00A56F8D"/>
    <w:rsid w:val="00A60278"/>
    <w:rsid w:val="00A62965"/>
    <w:rsid w:val="00A66916"/>
    <w:rsid w:val="00A72CD9"/>
    <w:rsid w:val="00A738F1"/>
    <w:rsid w:val="00A80609"/>
    <w:rsid w:val="00A80D77"/>
    <w:rsid w:val="00A834A7"/>
    <w:rsid w:val="00A84CE9"/>
    <w:rsid w:val="00A86FF1"/>
    <w:rsid w:val="00A92B7E"/>
    <w:rsid w:val="00AA11E8"/>
    <w:rsid w:val="00AA4156"/>
    <w:rsid w:val="00AA532F"/>
    <w:rsid w:val="00AA643B"/>
    <w:rsid w:val="00AA71B7"/>
    <w:rsid w:val="00AA7E8B"/>
    <w:rsid w:val="00AB0974"/>
    <w:rsid w:val="00AB455A"/>
    <w:rsid w:val="00AC0413"/>
    <w:rsid w:val="00AC51CB"/>
    <w:rsid w:val="00AD0D65"/>
    <w:rsid w:val="00AD0F98"/>
    <w:rsid w:val="00AD6344"/>
    <w:rsid w:val="00AD741B"/>
    <w:rsid w:val="00AE2A94"/>
    <w:rsid w:val="00AF007A"/>
    <w:rsid w:val="00AF0A02"/>
    <w:rsid w:val="00AF2973"/>
    <w:rsid w:val="00AF554E"/>
    <w:rsid w:val="00AF6D36"/>
    <w:rsid w:val="00AF7851"/>
    <w:rsid w:val="00B04D8E"/>
    <w:rsid w:val="00B11A45"/>
    <w:rsid w:val="00B12795"/>
    <w:rsid w:val="00B14DB8"/>
    <w:rsid w:val="00B165A1"/>
    <w:rsid w:val="00B365A4"/>
    <w:rsid w:val="00B40604"/>
    <w:rsid w:val="00B42824"/>
    <w:rsid w:val="00B45236"/>
    <w:rsid w:val="00B507EB"/>
    <w:rsid w:val="00B62A1C"/>
    <w:rsid w:val="00B639A1"/>
    <w:rsid w:val="00B65863"/>
    <w:rsid w:val="00B73D9A"/>
    <w:rsid w:val="00B7652E"/>
    <w:rsid w:val="00B841AF"/>
    <w:rsid w:val="00B84E42"/>
    <w:rsid w:val="00B85DFC"/>
    <w:rsid w:val="00B902E0"/>
    <w:rsid w:val="00B9393E"/>
    <w:rsid w:val="00B94ADC"/>
    <w:rsid w:val="00B955F7"/>
    <w:rsid w:val="00B95B44"/>
    <w:rsid w:val="00B9619E"/>
    <w:rsid w:val="00B974C0"/>
    <w:rsid w:val="00B97CA1"/>
    <w:rsid w:val="00B97F07"/>
    <w:rsid w:val="00BA19B1"/>
    <w:rsid w:val="00BA1B99"/>
    <w:rsid w:val="00BA2711"/>
    <w:rsid w:val="00BA4865"/>
    <w:rsid w:val="00BB04A9"/>
    <w:rsid w:val="00BB1588"/>
    <w:rsid w:val="00BB507E"/>
    <w:rsid w:val="00BC494F"/>
    <w:rsid w:val="00BC747D"/>
    <w:rsid w:val="00BD5EA0"/>
    <w:rsid w:val="00BE1BDD"/>
    <w:rsid w:val="00BE1F53"/>
    <w:rsid w:val="00BE276E"/>
    <w:rsid w:val="00BF72BA"/>
    <w:rsid w:val="00C00112"/>
    <w:rsid w:val="00C0291D"/>
    <w:rsid w:val="00C02B63"/>
    <w:rsid w:val="00C02F05"/>
    <w:rsid w:val="00C0523E"/>
    <w:rsid w:val="00C100E7"/>
    <w:rsid w:val="00C13BEA"/>
    <w:rsid w:val="00C25772"/>
    <w:rsid w:val="00C26975"/>
    <w:rsid w:val="00C33077"/>
    <w:rsid w:val="00C35CA8"/>
    <w:rsid w:val="00C3633D"/>
    <w:rsid w:val="00C40B10"/>
    <w:rsid w:val="00C4174F"/>
    <w:rsid w:val="00C47E72"/>
    <w:rsid w:val="00C47E8D"/>
    <w:rsid w:val="00C47E93"/>
    <w:rsid w:val="00C544BB"/>
    <w:rsid w:val="00C5474F"/>
    <w:rsid w:val="00C5726E"/>
    <w:rsid w:val="00C61E50"/>
    <w:rsid w:val="00C61E59"/>
    <w:rsid w:val="00C63C8D"/>
    <w:rsid w:val="00C753A1"/>
    <w:rsid w:val="00C756D0"/>
    <w:rsid w:val="00C76461"/>
    <w:rsid w:val="00C82225"/>
    <w:rsid w:val="00C83AFA"/>
    <w:rsid w:val="00C96767"/>
    <w:rsid w:val="00CA6662"/>
    <w:rsid w:val="00CB6F41"/>
    <w:rsid w:val="00CB78AC"/>
    <w:rsid w:val="00CC15EF"/>
    <w:rsid w:val="00CC222A"/>
    <w:rsid w:val="00CC58BD"/>
    <w:rsid w:val="00CC79E8"/>
    <w:rsid w:val="00CD1D0F"/>
    <w:rsid w:val="00CD46F4"/>
    <w:rsid w:val="00CD724B"/>
    <w:rsid w:val="00CE3B7D"/>
    <w:rsid w:val="00CE7B50"/>
    <w:rsid w:val="00CF106F"/>
    <w:rsid w:val="00CF17D3"/>
    <w:rsid w:val="00CF42E4"/>
    <w:rsid w:val="00CF7F94"/>
    <w:rsid w:val="00D01E95"/>
    <w:rsid w:val="00D100F7"/>
    <w:rsid w:val="00D15D91"/>
    <w:rsid w:val="00D16D9A"/>
    <w:rsid w:val="00D27091"/>
    <w:rsid w:val="00D27502"/>
    <w:rsid w:val="00D50264"/>
    <w:rsid w:val="00D56DA2"/>
    <w:rsid w:val="00D83261"/>
    <w:rsid w:val="00D921FC"/>
    <w:rsid w:val="00DB1BEE"/>
    <w:rsid w:val="00DB45F6"/>
    <w:rsid w:val="00DB757F"/>
    <w:rsid w:val="00DC484B"/>
    <w:rsid w:val="00DC663E"/>
    <w:rsid w:val="00DD0C4C"/>
    <w:rsid w:val="00DD3CBB"/>
    <w:rsid w:val="00DE5374"/>
    <w:rsid w:val="00DF3477"/>
    <w:rsid w:val="00DF3895"/>
    <w:rsid w:val="00DF407E"/>
    <w:rsid w:val="00DF6743"/>
    <w:rsid w:val="00E071D2"/>
    <w:rsid w:val="00E12FF8"/>
    <w:rsid w:val="00E17C5E"/>
    <w:rsid w:val="00E27BF8"/>
    <w:rsid w:val="00E370B2"/>
    <w:rsid w:val="00E432CF"/>
    <w:rsid w:val="00E4392E"/>
    <w:rsid w:val="00E46E8A"/>
    <w:rsid w:val="00E5666D"/>
    <w:rsid w:val="00E61740"/>
    <w:rsid w:val="00E656BC"/>
    <w:rsid w:val="00E77C0A"/>
    <w:rsid w:val="00E81526"/>
    <w:rsid w:val="00E84C35"/>
    <w:rsid w:val="00E90630"/>
    <w:rsid w:val="00E90643"/>
    <w:rsid w:val="00E93711"/>
    <w:rsid w:val="00E945C9"/>
    <w:rsid w:val="00E94E23"/>
    <w:rsid w:val="00E97B1A"/>
    <w:rsid w:val="00EA3B3F"/>
    <w:rsid w:val="00EA4CC2"/>
    <w:rsid w:val="00EA5263"/>
    <w:rsid w:val="00EB0166"/>
    <w:rsid w:val="00EB01AD"/>
    <w:rsid w:val="00EB3368"/>
    <w:rsid w:val="00EB5EED"/>
    <w:rsid w:val="00EC13F4"/>
    <w:rsid w:val="00EC2031"/>
    <w:rsid w:val="00EC29C6"/>
    <w:rsid w:val="00EC2E0A"/>
    <w:rsid w:val="00EC5B90"/>
    <w:rsid w:val="00ED0F52"/>
    <w:rsid w:val="00ED13B4"/>
    <w:rsid w:val="00ED4072"/>
    <w:rsid w:val="00EE27D4"/>
    <w:rsid w:val="00EF39D5"/>
    <w:rsid w:val="00EF61E2"/>
    <w:rsid w:val="00F00BBC"/>
    <w:rsid w:val="00F10E34"/>
    <w:rsid w:val="00F112A2"/>
    <w:rsid w:val="00F14967"/>
    <w:rsid w:val="00F154F4"/>
    <w:rsid w:val="00F21B7F"/>
    <w:rsid w:val="00F31073"/>
    <w:rsid w:val="00F35109"/>
    <w:rsid w:val="00F45734"/>
    <w:rsid w:val="00F45D5C"/>
    <w:rsid w:val="00F46CBC"/>
    <w:rsid w:val="00F54BD7"/>
    <w:rsid w:val="00F61842"/>
    <w:rsid w:val="00F61C4B"/>
    <w:rsid w:val="00F64CD6"/>
    <w:rsid w:val="00F711AB"/>
    <w:rsid w:val="00F76918"/>
    <w:rsid w:val="00F84B6A"/>
    <w:rsid w:val="00F862CD"/>
    <w:rsid w:val="00F90067"/>
    <w:rsid w:val="00F93EE6"/>
    <w:rsid w:val="00F94C6B"/>
    <w:rsid w:val="00FA3046"/>
    <w:rsid w:val="00FA3BA1"/>
    <w:rsid w:val="00FB5692"/>
    <w:rsid w:val="00FC0476"/>
    <w:rsid w:val="00FC3307"/>
    <w:rsid w:val="00FC43AA"/>
    <w:rsid w:val="00FC7C19"/>
    <w:rsid w:val="00FD3451"/>
    <w:rsid w:val="00FD5CF1"/>
    <w:rsid w:val="00FE0559"/>
    <w:rsid w:val="00FE1340"/>
    <w:rsid w:val="00FE2FB6"/>
    <w:rsid w:val="00FE62DF"/>
    <w:rsid w:val="00FF4FF9"/>
    <w:rsid w:val="00FF5532"/>
    <w:rsid w:val="00FF765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F8"/>
    <w:rPr>
      <w:rFonts w:ascii="Calibri" w:eastAsia="Times New Roman" w:hAnsi="Calibri" w:cs="Times New Roman"/>
    </w:rPr>
  </w:style>
  <w:style w:type="paragraph" w:styleId="Heading1">
    <w:name w:val="heading 1"/>
    <w:basedOn w:val="Normal"/>
    <w:next w:val="Normal"/>
    <w:link w:val="Heading1Char"/>
    <w:qFormat/>
    <w:rsid w:val="00BB507E"/>
    <w:pPr>
      <w:keepNext/>
      <w:spacing w:after="0" w:line="240" w:lineRule="auto"/>
      <w:outlineLvl w:val="0"/>
    </w:pPr>
    <w:rPr>
      <w:rFonts w:ascii="Times New Roman" w:hAnsi="Times New Roman"/>
      <w:b/>
      <w:bCs/>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BF8"/>
    <w:pPr>
      <w:spacing w:before="100" w:beforeAutospacing="1" w:after="100" w:afterAutospacing="1" w:line="312" w:lineRule="atLeast"/>
      <w:ind w:left="720"/>
      <w:contextualSpacing/>
      <w:jc w:val="both"/>
    </w:pPr>
  </w:style>
  <w:style w:type="paragraph" w:customStyle="1" w:styleId="Default">
    <w:name w:val="Default"/>
    <w:rsid w:val="00E27BF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C33077"/>
    <w:rPr>
      <w:color w:val="0000FF" w:themeColor="hyperlink"/>
      <w:u w:val="single"/>
    </w:rPr>
  </w:style>
  <w:style w:type="character" w:styleId="IntenseEmphasis">
    <w:name w:val="Intense Emphasis"/>
    <w:basedOn w:val="DefaultParagraphFont"/>
    <w:uiPriority w:val="21"/>
    <w:qFormat/>
    <w:rsid w:val="004D7B92"/>
    <w:rPr>
      <w:b/>
      <w:bCs/>
      <w:i/>
      <w:iCs/>
      <w:color w:val="4F81BD"/>
      <w:sz w:val="14"/>
    </w:rPr>
  </w:style>
  <w:style w:type="paragraph" w:styleId="BalloonText">
    <w:name w:val="Balloon Text"/>
    <w:basedOn w:val="Normal"/>
    <w:link w:val="BalloonTextChar"/>
    <w:uiPriority w:val="99"/>
    <w:semiHidden/>
    <w:unhideWhenUsed/>
    <w:rsid w:val="00157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CBC"/>
    <w:rPr>
      <w:rFonts w:ascii="Tahoma" w:eastAsia="Times New Roman" w:hAnsi="Tahoma" w:cs="Tahoma"/>
      <w:sz w:val="16"/>
      <w:szCs w:val="16"/>
    </w:rPr>
  </w:style>
  <w:style w:type="paragraph" w:styleId="BodyText">
    <w:name w:val="Body Text"/>
    <w:basedOn w:val="Normal"/>
    <w:link w:val="BodyTextChar"/>
    <w:unhideWhenUsed/>
    <w:rsid w:val="004049BA"/>
    <w:pPr>
      <w:spacing w:after="0" w:line="240" w:lineRule="auto"/>
      <w:jc w:val="both"/>
    </w:pPr>
    <w:rPr>
      <w:rFonts w:ascii="Times New Roman" w:hAnsi="Times New Roman"/>
      <w:sz w:val="24"/>
      <w:szCs w:val="28"/>
      <w:lang w:val="en-GB"/>
    </w:rPr>
  </w:style>
  <w:style w:type="character" w:customStyle="1" w:styleId="BodyTextChar">
    <w:name w:val="Body Text Char"/>
    <w:basedOn w:val="DefaultParagraphFont"/>
    <w:link w:val="BodyText"/>
    <w:rsid w:val="004049BA"/>
    <w:rPr>
      <w:rFonts w:ascii="Times New Roman" w:eastAsia="Times New Roman" w:hAnsi="Times New Roman" w:cs="Times New Roman"/>
      <w:sz w:val="24"/>
      <w:szCs w:val="28"/>
      <w:lang w:val="en-GB"/>
    </w:rPr>
  </w:style>
  <w:style w:type="table" w:styleId="TableGrid">
    <w:name w:val="Table Grid"/>
    <w:basedOn w:val="TableNormal"/>
    <w:uiPriority w:val="59"/>
    <w:rsid w:val="00677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3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EA4"/>
    <w:rPr>
      <w:rFonts w:ascii="Calibri" w:eastAsia="Times New Roman" w:hAnsi="Calibri" w:cs="Times New Roman"/>
    </w:rPr>
  </w:style>
  <w:style w:type="paragraph" w:styleId="Footer">
    <w:name w:val="footer"/>
    <w:basedOn w:val="Normal"/>
    <w:link w:val="FooterChar"/>
    <w:uiPriority w:val="99"/>
    <w:unhideWhenUsed/>
    <w:rsid w:val="00203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EA4"/>
    <w:rPr>
      <w:rFonts w:ascii="Calibri" w:eastAsia="Times New Roman" w:hAnsi="Calibri" w:cs="Times New Roman"/>
    </w:rPr>
  </w:style>
  <w:style w:type="paragraph" w:styleId="NormalWeb">
    <w:name w:val="Normal (Web)"/>
    <w:basedOn w:val="Normal"/>
    <w:uiPriority w:val="99"/>
    <w:unhideWhenUsed/>
    <w:rsid w:val="00203EA4"/>
    <w:pPr>
      <w:spacing w:before="100" w:beforeAutospacing="1" w:after="100" w:afterAutospacing="1" w:line="240" w:lineRule="auto"/>
    </w:pPr>
    <w:rPr>
      <w:rFonts w:ascii="Times New Roman" w:hAnsi="Times New Roman"/>
      <w:sz w:val="24"/>
      <w:szCs w:val="24"/>
      <w:lang w:bidi="hi-IN"/>
    </w:rPr>
  </w:style>
  <w:style w:type="character" w:styleId="Strong">
    <w:name w:val="Strong"/>
    <w:basedOn w:val="DefaultParagraphFont"/>
    <w:uiPriority w:val="22"/>
    <w:qFormat/>
    <w:rsid w:val="00203EA4"/>
    <w:rPr>
      <w:b/>
      <w:bCs/>
    </w:rPr>
  </w:style>
  <w:style w:type="paragraph" w:styleId="NoSpacing">
    <w:name w:val="No Spacing"/>
    <w:uiPriority w:val="1"/>
    <w:qFormat/>
    <w:rsid w:val="00501F35"/>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BB507E"/>
    <w:rPr>
      <w:rFonts w:ascii="Times New Roman" w:eastAsia="Times New Roman" w:hAnsi="Times New Roman" w:cs="Times New Roman"/>
      <w:b/>
      <w:bCs/>
      <w:sz w:val="24"/>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F8"/>
    <w:rPr>
      <w:rFonts w:ascii="Calibri" w:eastAsia="Times New Roman" w:hAnsi="Calibri" w:cs="Times New Roman"/>
    </w:rPr>
  </w:style>
  <w:style w:type="paragraph" w:styleId="Heading1">
    <w:name w:val="heading 1"/>
    <w:basedOn w:val="Normal"/>
    <w:next w:val="Normal"/>
    <w:link w:val="Heading1Char"/>
    <w:qFormat/>
    <w:rsid w:val="00BB507E"/>
    <w:pPr>
      <w:keepNext/>
      <w:spacing w:after="0" w:line="240" w:lineRule="auto"/>
      <w:outlineLvl w:val="0"/>
    </w:pPr>
    <w:rPr>
      <w:rFonts w:ascii="Times New Roman" w:hAnsi="Times New Roman"/>
      <w:b/>
      <w:bCs/>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BF8"/>
    <w:pPr>
      <w:spacing w:before="100" w:beforeAutospacing="1" w:after="100" w:afterAutospacing="1" w:line="312" w:lineRule="atLeast"/>
      <w:ind w:left="720"/>
      <w:contextualSpacing/>
      <w:jc w:val="both"/>
    </w:pPr>
  </w:style>
  <w:style w:type="paragraph" w:customStyle="1" w:styleId="Default">
    <w:name w:val="Default"/>
    <w:rsid w:val="00E27BF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C33077"/>
    <w:rPr>
      <w:color w:val="0000FF" w:themeColor="hyperlink"/>
      <w:u w:val="single"/>
    </w:rPr>
  </w:style>
  <w:style w:type="character" w:styleId="IntenseEmphasis">
    <w:name w:val="Intense Emphasis"/>
    <w:basedOn w:val="DefaultParagraphFont"/>
    <w:uiPriority w:val="21"/>
    <w:qFormat/>
    <w:rsid w:val="004D7B92"/>
    <w:rPr>
      <w:b/>
      <w:bCs/>
      <w:i/>
      <w:iCs/>
      <w:color w:val="4F81BD"/>
      <w:sz w:val="14"/>
    </w:rPr>
  </w:style>
  <w:style w:type="paragraph" w:styleId="BalloonText">
    <w:name w:val="Balloon Text"/>
    <w:basedOn w:val="Normal"/>
    <w:link w:val="BalloonTextChar"/>
    <w:uiPriority w:val="99"/>
    <w:semiHidden/>
    <w:unhideWhenUsed/>
    <w:rsid w:val="00157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CBC"/>
    <w:rPr>
      <w:rFonts w:ascii="Tahoma" w:eastAsia="Times New Roman" w:hAnsi="Tahoma" w:cs="Tahoma"/>
      <w:sz w:val="16"/>
      <w:szCs w:val="16"/>
    </w:rPr>
  </w:style>
  <w:style w:type="paragraph" w:styleId="BodyText">
    <w:name w:val="Body Text"/>
    <w:basedOn w:val="Normal"/>
    <w:link w:val="BodyTextChar"/>
    <w:unhideWhenUsed/>
    <w:rsid w:val="004049BA"/>
    <w:pPr>
      <w:spacing w:after="0" w:line="240" w:lineRule="auto"/>
      <w:jc w:val="both"/>
    </w:pPr>
    <w:rPr>
      <w:rFonts w:ascii="Times New Roman" w:hAnsi="Times New Roman"/>
      <w:sz w:val="24"/>
      <w:szCs w:val="28"/>
      <w:lang w:val="en-GB"/>
    </w:rPr>
  </w:style>
  <w:style w:type="character" w:customStyle="1" w:styleId="BodyTextChar">
    <w:name w:val="Body Text Char"/>
    <w:basedOn w:val="DefaultParagraphFont"/>
    <w:link w:val="BodyText"/>
    <w:rsid w:val="004049BA"/>
    <w:rPr>
      <w:rFonts w:ascii="Times New Roman" w:eastAsia="Times New Roman" w:hAnsi="Times New Roman" w:cs="Times New Roman"/>
      <w:sz w:val="24"/>
      <w:szCs w:val="28"/>
      <w:lang w:val="en-GB"/>
    </w:rPr>
  </w:style>
  <w:style w:type="table" w:styleId="TableGrid">
    <w:name w:val="Table Grid"/>
    <w:basedOn w:val="TableNormal"/>
    <w:uiPriority w:val="59"/>
    <w:rsid w:val="00677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3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EA4"/>
    <w:rPr>
      <w:rFonts w:ascii="Calibri" w:eastAsia="Times New Roman" w:hAnsi="Calibri" w:cs="Times New Roman"/>
    </w:rPr>
  </w:style>
  <w:style w:type="paragraph" w:styleId="Footer">
    <w:name w:val="footer"/>
    <w:basedOn w:val="Normal"/>
    <w:link w:val="FooterChar"/>
    <w:uiPriority w:val="99"/>
    <w:unhideWhenUsed/>
    <w:rsid w:val="00203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EA4"/>
    <w:rPr>
      <w:rFonts w:ascii="Calibri" w:eastAsia="Times New Roman" w:hAnsi="Calibri" w:cs="Times New Roman"/>
    </w:rPr>
  </w:style>
  <w:style w:type="paragraph" w:styleId="NormalWeb">
    <w:name w:val="Normal (Web)"/>
    <w:basedOn w:val="Normal"/>
    <w:uiPriority w:val="99"/>
    <w:unhideWhenUsed/>
    <w:rsid w:val="00203EA4"/>
    <w:pPr>
      <w:spacing w:before="100" w:beforeAutospacing="1" w:after="100" w:afterAutospacing="1" w:line="240" w:lineRule="auto"/>
    </w:pPr>
    <w:rPr>
      <w:rFonts w:ascii="Times New Roman" w:hAnsi="Times New Roman"/>
      <w:sz w:val="24"/>
      <w:szCs w:val="24"/>
      <w:lang w:bidi="hi-IN"/>
    </w:rPr>
  </w:style>
  <w:style w:type="character" w:styleId="Strong">
    <w:name w:val="Strong"/>
    <w:basedOn w:val="DefaultParagraphFont"/>
    <w:uiPriority w:val="22"/>
    <w:qFormat/>
    <w:rsid w:val="00203EA4"/>
    <w:rPr>
      <w:b/>
      <w:bCs/>
    </w:rPr>
  </w:style>
  <w:style w:type="paragraph" w:styleId="NoSpacing">
    <w:name w:val="No Spacing"/>
    <w:uiPriority w:val="1"/>
    <w:qFormat/>
    <w:rsid w:val="00501F35"/>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BB507E"/>
    <w:rPr>
      <w:rFonts w:ascii="Times New Roman" w:eastAsia="Times New Roman" w:hAnsi="Times New Roman" w:cs="Times New Roman"/>
      <w:b/>
      <w:bCs/>
      <w:sz w:val="24"/>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1670">
      <w:bodyDiv w:val="1"/>
      <w:marLeft w:val="0"/>
      <w:marRight w:val="0"/>
      <w:marTop w:val="0"/>
      <w:marBottom w:val="0"/>
      <w:divBdr>
        <w:top w:val="none" w:sz="0" w:space="0" w:color="auto"/>
        <w:left w:val="none" w:sz="0" w:space="0" w:color="auto"/>
        <w:bottom w:val="none" w:sz="0" w:space="0" w:color="auto"/>
        <w:right w:val="none" w:sz="0" w:space="0" w:color="auto"/>
      </w:divBdr>
      <w:divsChild>
        <w:div w:id="1742824555">
          <w:marLeft w:val="0"/>
          <w:marRight w:val="0"/>
          <w:marTop w:val="0"/>
          <w:marBottom w:val="0"/>
          <w:divBdr>
            <w:top w:val="none" w:sz="0" w:space="0" w:color="auto"/>
            <w:left w:val="none" w:sz="0" w:space="0" w:color="auto"/>
            <w:bottom w:val="none" w:sz="0" w:space="0" w:color="auto"/>
            <w:right w:val="none" w:sz="0" w:space="0" w:color="auto"/>
          </w:divBdr>
        </w:div>
      </w:divsChild>
    </w:div>
    <w:div w:id="146824045">
      <w:bodyDiv w:val="1"/>
      <w:marLeft w:val="0"/>
      <w:marRight w:val="0"/>
      <w:marTop w:val="0"/>
      <w:marBottom w:val="0"/>
      <w:divBdr>
        <w:top w:val="none" w:sz="0" w:space="0" w:color="auto"/>
        <w:left w:val="none" w:sz="0" w:space="0" w:color="auto"/>
        <w:bottom w:val="none" w:sz="0" w:space="0" w:color="auto"/>
        <w:right w:val="none" w:sz="0" w:space="0" w:color="auto"/>
      </w:divBdr>
      <w:divsChild>
        <w:div w:id="494761492">
          <w:marLeft w:val="576"/>
          <w:marRight w:val="0"/>
          <w:marTop w:val="60"/>
          <w:marBottom w:val="0"/>
          <w:divBdr>
            <w:top w:val="none" w:sz="0" w:space="0" w:color="auto"/>
            <w:left w:val="none" w:sz="0" w:space="0" w:color="auto"/>
            <w:bottom w:val="none" w:sz="0" w:space="0" w:color="auto"/>
            <w:right w:val="none" w:sz="0" w:space="0" w:color="auto"/>
          </w:divBdr>
        </w:div>
        <w:div w:id="880242730">
          <w:marLeft w:val="576"/>
          <w:marRight w:val="0"/>
          <w:marTop w:val="60"/>
          <w:marBottom w:val="0"/>
          <w:divBdr>
            <w:top w:val="none" w:sz="0" w:space="0" w:color="auto"/>
            <w:left w:val="none" w:sz="0" w:space="0" w:color="auto"/>
            <w:bottom w:val="none" w:sz="0" w:space="0" w:color="auto"/>
            <w:right w:val="none" w:sz="0" w:space="0" w:color="auto"/>
          </w:divBdr>
        </w:div>
        <w:div w:id="473252592">
          <w:marLeft w:val="576"/>
          <w:marRight w:val="0"/>
          <w:marTop w:val="60"/>
          <w:marBottom w:val="0"/>
          <w:divBdr>
            <w:top w:val="none" w:sz="0" w:space="0" w:color="auto"/>
            <w:left w:val="none" w:sz="0" w:space="0" w:color="auto"/>
            <w:bottom w:val="none" w:sz="0" w:space="0" w:color="auto"/>
            <w:right w:val="none" w:sz="0" w:space="0" w:color="auto"/>
          </w:divBdr>
        </w:div>
      </w:divsChild>
    </w:div>
    <w:div w:id="238371140">
      <w:bodyDiv w:val="1"/>
      <w:marLeft w:val="0"/>
      <w:marRight w:val="0"/>
      <w:marTop w:val="0"/>
      <w:marBottom w:val="0"/>
      <w:divBdr>
        <w:top w:val="none" w:sz="0" w:space="0" w:color="auto"/>
        <w:left w:val="none" w:sz="0" w:space="0" w:color="auto"/>
        <w:bottom w:val="none" w:sz="0" w:space="0" w:color="auto"/>
        <w:right w:val="none" w:sz="0" w:space="0" w:color="auto"/>
      </w:divBdr>
      <w:divsChild>
        <w:div w:id="167647432">
          <w:marLeft w:val="432"/>
          <w:marRight w:val="0"/>
          <w:marTop w:val="110"/>
          <w:marBottom w:val="0"/>
          <w:divBdr>
            <w:top w:val="none" w:sz="0" w:space="0" w:color="auto"/>
            <w:left w:val="none" w:sz="0" w:space="0" w:color="auto"/>
            <w:bottom w:val="none" w:sz="0" w:space="0" w:color="auto"/>
            <w:right w:val="none" w:sz="0" w:space="0" w:color="auto"/>
          </w:divBdr>
        </w:div>
        <w:div w:id="529487358">
          <w:marLeft w:val="432"/>
          <w:marRight w:val="0"/>
          <w:marTop w:val="110"/>
          <w:marBottom w:val="0"/>
          <w:divBdr>
            <w:top w:val="none" w:sz="0" w:space="0" w:color="auto"/>
            <w:left w:val="none" w:sz="0" w:space="0" w:color="auto"/>
            <w:bottom w:val="none" w:sz="0" w:space="0" w:color="auto"/>
            <w:right w:val="none" w:sz="0" w:space="0" w:color="auto"/>
          </w:divBdr>
        </w:div>
      </w:divsChild>
    </w:div>
    <w:div w:id="252327884">
      <w:bodyDiv w:val="1"/>
      <w:marLeft w:val="0"/>
      <w:marRight w:val="0"/>
      <w:marTop w:val="0"/>
      <w:marBottom w:val="0"/>
      <w:divBdr>
        <w:top w:val="none" w:sz="0" w:space="0" w:color="auto"/>
        <w:left w:val="none" w:sz="0" w:space="0" w:color="auto"/>
        <w:bottom w:val="none" w:sz="0" w:space="0" w:color="auto"/>
        <w:right w:val="none" w:sz="0" w:space="0" w:color="auto"/>
      </w:divBdr>
      <w:divsChild>
        <w:div w:id="362634574">
          <w:marLeft w:val="0"/>
          <w:marRight w:val="0"/>
          <w:marTop w:val="0"/>
          <w:marBottom w:val="0"/>
          <w:divBdr>
            <w:top w:val="none" w:sz="0" w:space="0" w:color="auto"/>
            <w:left w:val="none" w:sz="0" w:space="0" w:color="auto"/>
            <w:bottom w:val="none" w:sz="0" w:space="0" w:color="auto"/>
            <w:right w:val="none" w:sz="0" w:space="0" w:color="auto"/>
          </w:divBdr>
        </w:div>
      </w:divsChild>
    </w:div>
    <w:div w:id="660696353">
      <w:bodyDiv w:val="1"/>
      <w:marLeft w:val="0"/>
      <w:marRight w:val="0"/>
      <w:marTop w:val="0"/>
      <w:marBottom w:val="0"/>
      <w:divBdr>
        <w:top w:val="none" w:sz="0" w:space="0" w:color="auto"/>
        <w:left w:val="none" w:sz="0" w:space="0" w:color="auto"/>
        <w:bottom w:val="none" w:sz="0" w:space="0" w:color="auto"/>
        <w:right w:val="none" w:sz="0" w:space="0" w:color="auto"/>
      </w:divBdr>
    </w:div>
    <w:div w:id="940527276">
      <w:bodyDiv w:val="1"/>
      <w:marLeft w:val="0"/>
      <w:marRight w:val="0"/>
      <w:marTop w:val="0"/>
      <w:marBottom w:val="0"/>
      <w:divBdr>
        <w:top w:val="none" w:sz="0" w:space="0" w:color="auto"/>
        <w:left w:val="none" w:sz="0" w:space="0" w:color="auto"/>
        <w:bottom w:val="none" w:sz="0" w:space="0" w:color="auto"/>
        <w:right w:val="none" w:sz="0" w:space="0" w:color="auto"/>
      </w:divBdr>
    </w:div>
    <w:div w:id="1080835108">
      <w:bodyDiv w:val="1"/>
      <w:marLeft w:val="0"/>
      <w:marRight w:val="0"/>
      <w:marTop w:val="0"/>
      <w:marBottom w:val="0"/>
      <w:divBdr>
        <w:top w:val="none" w:sz="0" w:space="0" w:color="auto"/>
        <w:left w:val="none" w:sz="0" w:space="0" w:color="auto"/>
        <w:bottom w:val="none" w:sz="0" w:space="0" w:color="auto"/>
        <w:right w:val="none" w:sz="0" w:space="0" w:color="auto"/>
      </w:divBdr>
    </w:div>
    <w:div w:id="1556696679">
      <w:bodyDiv w:val="1"/>
      <w:marLeft w:val="0"/>
      <w:marRight w:val="0"/>
      <w:marTop w:val="0"/>
      <w:marBottom w:val="0"/>
      <w:divBdr>
        <w:top w:val="none" w:sz="0" w:space="0" w:color="auto"/>
        <w:left w:val="none" w:sz="0" w:space="0" w:color="auto"/>
        <w:bottom w:val="none" w:sz="0" w:space="0" w:color="auto"/>
        <w:right w:val="none" w:sz="0" w:space="0" w:color="auto"/>
      </w:divBdr>
      <w:divsChild>
        <w:div w:id="43263138">
          <w:marLeft w:val="1152"/>
          <w:marRight w:val="0"/>
          <w:marTop w:val="115"/>
          <w:marBottom w:val="0"/>
          <w:divBdr>
            <w:top w:val="none" w:sz="0" w:space="0" w:color="auto"/>
            <w:left w:val="none" w:sz="0" w:space="0" w:color="auto"/>
            <w:bottom w:val="none" w:sz="0" w:space="0" w:color="auto"/>
            <w:right w:val="none" w:sz="0" w:space="0" w:color="auto"/>
          </w:divBdr>
        </w:div>
      </w:divsChild>
    </w:div>
    <w:div w:id="2015379016">
      <w:bodyDiv w:val="1"/>
      <w:marLeft w:val="0"/>
      <w:marRight w:val="0"/>
      <w:marTop w:val="0"/>
      <w:marBottom w:val="0"/>
      <w:divBdr>
        <w:top w:val="none" w:sz="0" w:space="0" w:color="auto"/>
        <w:left w:val="none" w:sz="0" w:space="0" w:color="auto"/>
        <w:bottom w:val="none" w:sz="0" w:space="0" w:color="auto"/>
        <w:right w:val="none" w:sz="0" w:space="0" w:color="auto"/>
      </w:divBdr>
      <w:divsChild>
        <w:div w:id="1769812552">
          <w:marLeft w:val="432"/>
          <w:marRight w:val="0"/>
          <w:marTop w:val="115"/>
          <w:marBottom w:val="0"/>
          <w:divBdr>
            <w:top w:val="none" w:sz="0" w:space="0" w:color="auto"/>
            <w:left w:val="none" w:sz="0" w:space="0" w:color="auto"/>
            <w:bottom w:val="none" w:sz="0" w:space="0" w:color="auto"/>
            <w:right w:val="none" w:sz="0" w:space="0" w:color="auto"/>
          </w:divBdr>
        </w:div>
        <w:div w:id="759253358">
          <w:marLeft w:val="432"/>
          <w:marRight w:val="0"/>
          <w:marTop w:val="115"/>
          <w:marBottom w:val="0"/>
          <w:divBdr>
            <w:top w:val="none" w:sz="0" w:space="0" w:color="auto"/>
            <w:left w:val="none" w:sz="0" w:space="0" w:color="auto"/>
            <w:bottom w:val="none" w:sz="0" w:space="0" w:color="auto"/>
            <w:right w:val="none" w:sz="0" w:space="0" w:color="auto"/>
          </w:divBdr>
        </w:div>
        <w:div w:id="318120692">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79E5C-D605-46EA-8DC3-3965F6D1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CAG</Company>
  <LinksUpToDate>false</LinksUpToDate>
  <CharactersWithSpaces>14900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cp:revision>
  <cp:lastPrinted>2014-03-19T06:00:00Z</cp:lastPrinted>
  <dcterms:created xsi:type="dcterms:W3CDTF">2014-02-26T06:37:00Z</dcterms:created>
  <dcterms:modified xsi:type="dcterms:W3CDTF">2014-03-19T06:01:00Z</dcterms:modified>
</cp:coreProperties>
</file>